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6CCE4" w14:textId="77777777" w:rsidR="00FF58BE" w:rsidRDefault="00FF58BE">
      <w:pPr>
        <w:spacing w:after="280" w:line="240" w:lineRule="auto"/>
        <w:jc w:val="center"/>
        <w:rPr>
          <w:rFonts w:ascii="Times New Roman" w:hAnsi="Times New Roman" w:cs="Times New Roman"/>
          <w:b/>
          <w:smallCaps/>
          <w:color w:val="000000"/>
          <w:sz w:val="20"/>
          <w:szCs w:val="20"/>
        </w:rPr>
      </w:pPr>
    </w:p>
    <w:p w14:paraId="020D0C08" w14:textId="47124E68" w:rsidR="00A565D2" w:rsidRPr="00FF58BE" w:rsidRDefault="002C65FD" w:rsidP="00FF58BE">
      <w:pPr>
        <w:pStyle w:val="SemEspaamento"/>
        <w:jc w:val="center"/>
        <w:rPr>
          <w:rFonts w:ascii="Times New Roman" w:hAnsi="Times New Roman" w:cs="Times New Roman"/>
          <w:b/>
          <w:bCs/>
          <w:smallCaps/>
          <w:color w:val="000000"/>
          <w:sz w:val="20"/>
          <w:szCs w:val="20"/>
        </w:rPr>
      </w:pPr>
      <w:r w:rsidRPr="00FF58BE">
        <w:rPr>
          <w:rFonts w:ascii="Times New Roman" w:hAnsi="Times New Roman" w:cs="Times New Roman"/>
          <w:b/>
          <w:bCs/>
          <w:smallCaps/>
          <w:color w:val="000000"/>
          <w:sz w:val="20"/>
          <w:szCs w:val="20"/>
        </w:rPr>
        <w:t xml:space="preserve">ANEXO </w:t>
      </w:r>
      <w:sdt>
        <w:sdtPr>
          <w:rPr>
            <w:rFonts w:ascii="Times New Roman" w:hAnsi="Times New Roman" w:cs="Times New Roman"/>
            <w:b/>
            <w:bCs/>
            <w:sz w:val="20"/>
            <w:szCs w:val="20"/>
          </w:rPr>
          <w:tag w:val="goog_rdk_0"/>
          <w:id w:val="484361195"/>
        </w:sdtPr>
        <w:sdtContent>
          <w:r w:rsidRPr="00FF58BE">
            <w:rPr>
              <w:rFonts w:ascii="Times New Roman" w:hAnsi="Times New Roman" w:cs="Times New Roman"/>
              <w:b/>
              <w:bCs/>
              <w:smallCaps/>
              <w:color w:val="000000"/>
              <w:sz w:val="20"/>
              <w:szCs w:val="20"/>
            </w:rPr>
            <w:t>III</w:t>
          </w:r>
        </w:sdtContent>
      </w:sdt>
      <w:r w:rsidR="00FF58BE" w:rsidRPr="00FF58BE">
        <w:rPr>
          <w:rFonts w:ascii="Times New Roman" w:hAnsi="Times New Roman" w:cs="Times New Roman"/>
          <w:b/>
          <w:bCs/>
          <w:sz w:val="20"/>
          <w:szCs w:val="20"/>
        </w:rPr>
        <w:t xml:space="preserve"> - FOMENTO A PROJETOS CULTURAIS</w:t>
      </w:r>
    </w:p>
    <w:p w14:paraId="4993441B" w14:textId="77777777" w:rsidR="00A565D2" w:rsidRPr="00FF58BE" w:rsidRDefault="002C65FD" w:rsidP="00FF58BE">
      <w:pPr>
        <w:pStyle w:val="SemEspaamento"/>
        <w:jc w:val="center"/>
        <w:rPr>
          <w:rFonts w:ascii="Times New Roman" w:hAnsi="Times New Roman" w:cs="Times New Roman"/>
          <w:b/>
          <w:bCs/>
          <w:smallCaps/>
          <w:color w:val="000000"/>
          <w:sz w:val="20"/>
          <w:szCs w:val="20"/>
        </w:rPr>
      </w:pPr>
      <w:r w:rsidRPr="00FF58BE">
        <w:rPr>
          <w:rFonts w:ascii="Times New Roman" w:hAnsi="Times New Roman" w:cs="Times New Roman"/>
          <w:b/>
          <w:bCs/>
          <w:smallCaps/>
          <w:color w:val="000000"/>
          <w:sz w:val="20"/>
          <w:szCs w:val="20"/>
        </w:rPr>
        <w:t>CRITÉRIOS UTILIZADOS NA AVALIAÇÃO DE MÉRITO CULTURAL</w:t>
      </w:r>
    </w:p>
    <w:p w14:paraId="126B2497" w14:textId="5E3B1D35" w:rsidR="0051111F" w:rsidRPr="00DA76E7" w:rsidRDefault="0051111F" w:rsidP="0051111F">
      <w:pPr>
        <w:spacing w:before="120" w:after="120" w:line="240" w:lineRule="auto"/>
        <w:ind w:left="120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A avaliação dos projetos será realizada mediante atribuição de notas </w:t>
      </w:r>
      <w:r w:rsidR="00DA194A">
        <w:rPr>
          <w:rFonts w:ascii="Times New Roman" w:hAnsi="Times New Roman" w:cs="Times New Roman"/>
          <w:color w:val="000000"/>
          <w:sz w:val="20"/>
          <w:szCs w:val="20"/>
        </w:rPr>
        <w:t>de até no máximo 10</w:t>
      </w:r>
      <w:r w:rsidR="0010712D">
        <w:rPr>
          <w:rFonts w:ascii="Times New Roman" w:hAnsi="Times New Roman" w:cs="Times New Roman"/>
          <w:color w:val="000000"/>
          <w:sz w:val="20"/>
          <w:szCs w:val="20"/>
        </w:rPr>
        <w:t xml:space="preserve"> pontos</w:t>
      </w:r>
      <w:r w:rsidR="00DA194A">
        <w:rPr>
          <w:rFonts w:ascii="Times New Roman" w:hAnsi="Times New Roman" w:cs="Times New Roman"/>
          <w:color w:val="000000"/>
          <w:sz w:val="20"/>
          <w:szCs w:val="20"/>
        </w:rPr>
        <w:t xml:space="preserve"> para cada</w:t>
      </w:r>
      <w:r w:rsidR="00AE0E9F">
        <w:rPr>
          <w:rFonts w:ascii="Times New Roman" w:hAnsi="Times New Roman" w:cs="Times New Roman"/>
          <w:color w:val="000000"/>
          <w:sz w:val="20"/>
          <w:szCs w:val="20"/>
        </w:rPr>
        <w:t xml:space="preserve"> critério</w:t>
      </w:r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</w:p>
    <w:p w14:paraId="11D49192" w14:textId="33FDA56B" w:rsidR="0051111F" w:rsidRPr="006F31FF" w:rsidRDefault="0051111F" w:rsidP="0099403D">
      <w:pPr>
        <w:pStyle w:val="SemEspaamento"/>
        <w:rPr>
          <w:rFonts w:ascii="Times New Roman" w:hAnsi="Times New Roman" w:cs="Times New Roman"/>
          <w:sz w:val="20"/>
          <w:szCs w:val="20"/>
        </w:rPr>
      </w:pPr>
    </w:p>
    <w:p w14:paraId="469ED46D" w14:textId="4A1FA31F" w:rsidR="00A565D2" w:rsidRPr="00DA76E7" w:rsidRDefault="00A565D2" w:rsidP="0051111F">
      <w:pPr>
        <w:spacing w:before="120" w:after="120" w:line="240" w:lineRule="auto"/>
        <w:ind w:left="120" w:right="120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a0"/>
        <w:tblW w:w="10491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9"/>
        <w:gridCol w:w="7512"/>
        <w:gridCol w:w="1560"/>
      </w:tblGrid>
      <w:tr w:rsidR="00A565D2" w:rsidRPr="00DA76E7" w14:paraId="2BA7D8D3" w14:textId="77777777" w:rsidTr="00F266F7">
        <w:tc>
          <w:tcPr>
            <w:tcW w:w="104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83862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CRITÉRIOS OBRIGATÓRIOS</w:t>
            </w:r>
          </w:p>
        </w:tc>
      </w:tr>
      <w:tr w:rsidR="00A565D2" w:rsidRPr="00DA76E7" w14:paraId="54771397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35EC98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Identificação do Critério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C26A2B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Descrição do Critério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6FE37C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Pontuação Máxima</w:t>
            </w:r>
          </w:p>
        </w:tc>
      </w:tr>
      <w:tr w:rsidR="00A565D2" w:rsidRPr="00DA76E7" w14:paraId="4DD7C074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377852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4F969D" w14:textId="74589985" w:rsidR="00A565D2" w:rsidRPr="00DA76E7" w:rsidRDefault="002C65FD" w:rsidP="001E459B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Qualidade do Projeto - </w:t>
            </w:r>
            <w:r w:rsidR="00B2360A"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Coerência</w:t>
            </w: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do objeto, objetivos, justificativa e metas do projeto - </w:t>
            </w: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análise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deverá considerar, para fins 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avaliação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valoração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se o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conteúdo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 projeto apresenta, como um todo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4"/>
                <w:id w:val="1690179340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,</w:t>
                </w:r>
              </w:sdtContent>
            </w:sdt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coerência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observando o objeto, a justificativa e as metas, sendo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possível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visualizar de forma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6"/>
                <w:id w:val="-320274980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evidente</w:t>
                </w:r>
              </w:sdtContent>
            </w:sdt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os resultados que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obtidos.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51D150" w14:textId="3BEF5DF9" w:rsidR="00A565D2" w:rsidRPr="00DA76E7" w:rsidRDefault="0051111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2D9BF02A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FF0C89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039B75" w14:textId="1A29BC6A" w:rsidR="00AF02FF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Relevância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da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ação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proposta para o </w:t>
            </w:r>
            <w:r w:rsidR="00B07593"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cenário</w:t>
            </w: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cultural do</w:t>
            </w:r>
            <w:r w:rsidR="00AF02FF"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B07593"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Município</w:t>
            </w:r>
            <w:r w:rsidR="00AF02FF"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de Vigia de Nazaré</w:t>
            </w:r>
          </w:p>
          <w:p w14:paraId="201F1DC9" w14:textId="68B74A66" w:rsidR="00A565D2" w:rsidRPr="00141A4F" w:rsidRDefault="002C65FD" w:rsidP="00141A4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análise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deverá considerar, para fins 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avaliação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valoração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se 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contribui para o enriquecimento 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valorização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da cultura d</w:t>
            </w:r>
            <w:r w:rsidR="003C3664"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 Vigia de Nazaré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C67C50" w14:textId="0FC00230" w:rsidR="00A565D2" w:rsidRPr="00DA76E7" w:rsidRDefault="0051111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0004EB4E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952B3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A59601" w14:textId="5DE1FE56" w:rsidR="00A565D2" w:rsidRPr="00DA76E7" w:rsidRDefault="002C65FD" w:rsidP="00141A4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Aspectos de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integração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comunitária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na</w:t>
            </w:r>
            <w:r w:rsidR="001E459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E459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ação</w:t>
            </w:r>
            <w:proofErr w:type="spellEnd"/>
            <w:r w:rsidR="001E459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proposta pelo projeto - </w:t>
            </w: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considera-se, para fins 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avaliação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valoração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se o projeto apresenta aspectos 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integração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comunitária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em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ao impacto social para 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inclusão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 pessoas com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deficiência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idosos e demais grupos em situação de histórica vulnerabilidade econômica/social.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78669A" w14:textId="354650B8" w:rsidR="00A565D2" w:rsidRPr="00DA76E7" w:rsidRDefault="0051111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2F7FB072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C3BC24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15A2C0" w14:textId="159875CC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Coerência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da planilha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orçamentária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e do cronograma de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execução</w:t>
            </w:r>
            <w:proofErr w:type="spellEnd"/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7"/>
                <w:id w:val="1173307974"/>
              </w:sdtPr>
              <w:sdtContent>
                <w:r w:rsidRPr="00DA76E7">
                  <w:rPr>
                    <w:rFonts w:ascii="Times New Roman" w:hAnsi="Times New Roman" w:cs="Times New Roman"/>
                    <w:b/>
                    <w:color w:val="000000"/>
                    <w:sz w:val="20"/>
                    <w:szCs w:val="20"/>
                  </w:rPr>
                  <w:t xml:space="preserve"> </w:t>
                </w:r>
              </w:sdtContent>
            </w:sdt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9"/>
                <w:id w:val="154423325"/>
              </w:sdtPr>
              <w:sdtContent>
                <w:r w:rsidRPr="00DA76E7">
                  <w:rPr>
                    <w:rFonts w:ascii="Times New Roman" w:hAnsi="Times New Roman" w:cs="Times New Roman"/>
                    <w:b/>
                    <w:color w:val="000000"/>
                    <w:sz w:val="20"/>
                    <w:szCs w:val="20"/>
                  </w:rPr>
                  <w:t>na</w:t>
                </w:r>
              </w:sdtContent>
            </w:sdt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 metas, resultados e desdobramentos do projeto proposto - </w:t>
            </w: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análise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deverá avaliar e valorar a viabilidade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técnica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 projeto sob o ponto de vista dos gastos previstos na planilha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orçamentária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sua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execução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adequação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ao objeto, metas e objetivos previstos.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Também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deverá ser considerada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0"/>
                <w:id w:val="-1099711836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,</w:t>
                </w:r>
              </w:sdtContent>
            </w:sdt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para fins 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avaliação</w:t>
            </w:r>
            <w:proofErr w:type="spellEnd"/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1"/>
                <w:id w:val="-2135084570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,</w:t>
                </w:r>
              </w:sdtContent>
            </w:sdt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coerência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conformidade dos valores e quantidades dos itens relacionados na planilha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orçamentária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 projeto.</w:t>
            </w:r>
          </w:p>
          <w:p w14:paraId="58114FC7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2E6FB1" w14:textId="10D7EFC7" w:rsidR="00A565D2" w:rsidRPr="00DA76E7" w:rsidRDefault="0051111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5639D4B3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A0C268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909400" w14:textId="1FA20091" w:rsidR="00A565D2" w:rsidRPr="00DA76E7" w:rsidRDefault="002C65FD" w:rsidP="002366D0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Coerência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do Plano de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Divulgação</w:t>
            </w:r>
            <w:proofErr w:type="spellEnd"/>
            <w:r w:rsidR="006F31F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Cronograma, Objetivo</w:t>
            </w:r>
            <w:r w:rsidR="001E459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 e Metas do projeto proposto - </w:t>
            </w: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análise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deverá avaliar e valorar a viabilidade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técnica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comunicacional com o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público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alvo do projeto, mediante as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estratégias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mídias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materiais apresentados, bem como a capacidade de executá-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8AC1CE" w14:textId="3E0FD000" w:rsidR="00A565D2" w:rsidRPr="00DA76E7" w:rsidRDefault="0051111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25394C41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A1C134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F47D58" w14:textId="7070D2F8" w:rsidR="00A565D2" w:rsidRPr="00DA76E7" w:rsidRDefault="002C65FD" w:rsidP="002366D0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Compatibilidade da ficha </w:t>
            </w: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técnica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com as atividades desenvolvidas - </w:t>
            </w: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análise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deverá considerar a carreira dos profissionais que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compõem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 corpo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técnico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artístico, verificando 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coerência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ou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em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às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atribuições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que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executadas por eles no projeto (para esta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avaliação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serão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considerados os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currículos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dos membros da ficha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técnica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96C37" w14:textId="2800A9E5" w:rsidR="00A565D2" w:rsidRPr="00DA76E7" w:rsidRDefault="0051111F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27606105" w14:textId="77777777" w:rsidTr="00F266F7"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2F1E06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C24A38" w14:textId="390A3CE5" w:rsidR="00A565D2" w:rsidRPr="00DA76E7" w:rsidRDefault="002C65FD" w:rsidP="001E459B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Trajetória</w:t>
            </w:r>
            <w:proofErr w:type="spellEnd"/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artís</w:t>
            </w:r>
            <w:r w:rsidR="001E459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tica e cultural do proponente -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Sera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́ considerad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4"/>
                <w:id w:val="1842655990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a,</w:t>
                </w:r>
              </w:sdtContent>
            </w:sdt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para fins de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análise</w:t>
            </w:r>
            <w:proofErr w:type="spellEnd"/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6"/>
                <w:id w:val="-74911917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,</w:t>
                </w:r>
              </w:sdtContent>
            </w:sdt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carreira do proponente, com base no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currículo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comprovações</w:t>
            </w:r>
            <w:proofErr w:type="spellEnd"/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enviadas juntamente com a proposta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7"/>
                <w:id w:val="-1116440027"/>
              </w:sdtPr>
              <w:sdtContent>
                <w:r w:rsidRPr="00DA76E7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A642E1" w14:textId="481623C0" w:rsidR="00A565D2" w:rsidRPr="00DA76E7" w:rsidRDefault="00F266F7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A565D2" w:rsidRPr="00DA76E7" w14:paraId="0BDD8F57" w14:textId="77777777" w:rsidTr="00F266F7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8291F7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PONTUAÇÃO TOTAL: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26A039" w14:textId="77777777" w:rsidR="00A565D2" w:rsidRPr="00DA76E7" w:rsidRDefault="002C65FD">
            <w:pPr>
              <w:spacing w:before="120" w:after="120" w:line="240" w:lineRule="auto"/>
              <w:ind w:left="120" w:righ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</w:tbl>
    <w:p w14:paraId="34BA68F3" w14:textId="77777777" w:rsidR="003C3664" w:rsidRPr="00DA76E7" w:rsidRDefault="003C3664">
      <w:pPr>
        <w:spacing w:before="120" w:after="120" w:line="240" w:lineRule="auto"/>
        <w:ind w:left="120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DD0ADE8" w14:textId="4E47D4C5" w:rsidR="00A565D2" w:rsidRDefault="002C65FD" w:rsidP="001426A7">
      <w:pPr>
        <w:spacing w:before="120" w:after="120" w:line="240" w:lineRule="auto"/>
        <w:ind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lastRenderedPageBreak/>
        <w:t>Além da pontuação acima, o proponente pode receber bônus de pontuação, ou seja, uma pontuação extra, conforme critérios abaixo especificados: </w:t>
      </w:r>
    </w:p>
    <w:p w14:paraId="05792130" w14:textId="0F473473" w:rsidR="002B56ED" w:rsidRPr="00DA76E7" w:rsidRDefault="00312C82" w:rsidP="002B56ED">
      <w:pPr>
        <w:spacing w:before="120" w:after="120"/>
        <w:ind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1426A7">
        <w:rPr>
          <w:rFonts w:ascii="Times New Roman" w:hAnsi="Times New Roman" w:cs="Times New Roman"/>
          <w:color w:val="000000"/>
          <w:sz w:val="20"/>
          <w:szCs w:val="20"/>
        </w:rPr>
        <w:t xml:space="preserve">A tabela abaixo </w:t>
      </w:r>
      <w:r w:rsidR="00446E01" w:rsidRPr="001426A7">
        <w:rPr>
          <w:rFonts w:ascii="Times New Roman" w:hAnsi="Times New Roman" w:cs="Times New Roman"/>
          <w:color w:val="000000"/>
          <w:sz w:val="20"/>
          <w:szCs w:val="20"/>
        </w:rPr>
        <w:t xml:space="preserve">consta as pontuações referentes </w:t>
      </w:r>
      <w:r w:rsidRPr="001426A7">
        <w:rPr>
          <w:rFonts w:ascii="Times New Roman" w:hAnsi="Times New Roman" w:cs="Times New Roman"/>
          <w:color w:val="000000"/>
          <w:sz w:val="20"/>
          <w:szCs w:val="20"/>
        </w:rPr>
        <w:t xml:space="preserve">a contemplação </w:t>
      </w:r>
      <w:r w:rsidR="00DF4671" w:rsidRPr="001426A7">
        <w:rPr>
          <w:rFonts w:ascii="Times New Roman" w:hAnsi="Times New Roman" w:cs="Times New Roman"/>
          <w:color w:val="000000"/>
          <w:sz w:val="20"/>
          <w:szCs w:val="20"/>
        </w:rPr>
        <w:t xml:space="preserve">de mulheres, pessoas negras, pessoas e povos indígenas, povos e comunidades tradicionais de que trata o § 2º do art. 4º do decreto nº 8.750, de 9 de maio </w:t>
      </w:r>
      <w:r w:rsidR="001426A7" w:rsidRPr="001426A7">
        <w:rPr>
          <w:rFonts w:ascii="Times New Roman" w:hAnsi="Times New Roman" w:cs="Times New Roman"/>
          <w:color w:val="000000"/>
          <w:sz w:val="20"/>
          <w:szCs w:val="20"/>
        </w:rPr>
        <w:t xml:space="preserve">de 2016, pessoas com deficiência e outros grupos vulnerabilizados socialmente, nos termos dos artigos 2º, 11 e 12 da instrução normativa </w:t>
      </w:r>
      <w:proofErr w:type="spellStart"/>
      <w:r w:rsidR="001426A7" w:rsidRPr="001426A7">
        <w:rPr>
          <w:rFonts w:ascii="Times New Roman" w:hAnsi="Times New Roman" w:cs="Times New Roman"/>
          <w:color w:val="000000"/>
          <w:sz w:val="20"/>
          <w:szCs w:val="20"/>
        </w:rPr>
        <w:t>minc</w:t>
      </w:r>
      <w:proofErr w:type="spellEnd"/>
      <w:r w:rsidR="001426A7" w:rsidRPr="001426A7">
        <w:rPr>
          <w:rFonts w:ascii="Times New Roman" w:hAnsi="Times New Roman" w:cs="Times New Roman"/>
          <w:color w:val="000000"/>
          <w:sz w:val="20"/>
          <w:szCs w:val="20"/>
        </w:rPr>
        <w:t xml:space="preserve"> nº 10/2023.</w:t>
      </w:r>
    </w:p>
    <w:p w14:paraId="26F06672" w14:textId="55A9F87F" w:rsidR="002B56ED" w:rsidRDefault="002B56ED" w:rsidP="002B56ED">
      <w:pPr>
        <w:spacing w:before="120" w:after="120" w:line="240" w:lineRule="auto"/>
        <w:ind w:left="120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a2"/>
        <w:tblW w:w="9026" w:type="dxa"/>
        <w:tblLayout w:type="fixed"/>
        <w:tblLook w:val="0400" w:firstRow="0" w:lastRow="0" w:firstColumn="0" w:lastColumn="0" w:noHBand="0" w:noVBand="1"/>
      </w:tblPr>
      <w:tblGrid>
        <w:gridCol w:w="1717"/>
        <w:gridCol w:w="3442"/>
        <w:gridCol w:w="3867"/>
      </w:tblGrid>
      <w:tr w:rsidR="00A565D2" w:rsidRPr="00DA76E7" w14:paraId="788ED028" w14:textId="77777777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41D24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PONTUAÇÃO BÔNUS PARA PROPONENTES PESSOAS FÍSICAS</w:t>
            </w:r>
          </w:p>
        </w:tc>
      </w:tr>
      <w:tr w:rsidR="00A565D2" w:rsidRPr="00DA76E7" w14:paraId="53519D24" w14:textId="77777777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485D2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Identificação do Ponto Extra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E835D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Descrição do Ponto Extra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2317E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Pontuação </w:t>
            </w:r>
          </w:p>
        </w:tc>
      </w:tr>
      <w:tr w:rsidR="00A565D2" w:rsidRPr="00DA76E7" w14:paraId="1BF80DF6" w14:textId="77777777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65D58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7EF0D" w14:textId="095EF178" w:rsidR="00A565D2" w:rsidRPr="00DA76E7" w:rsidRDefault="00511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Agentes culturais do gênero feminino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AD01E" w14:textId="77777777" w:rsidR="00A565D2" w:rsidRPr="00DA76E7" w:rsidRDefault="00A565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6ED542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565D2" w:rsidRPr="00DA76E7" w14:paraId="59DF2A8B" w14:textId="77777777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C46B3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0FA93" w14:textId="3A3F4A0E" w:rsidR="00A565D2" w:rsidRPr="00DA76E7" w:rsidRDefault="00511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Agentes culturais negros e indígenas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9A010" w14:textId="77777777" w:rsidR="00A565D2" w:rsidRPr="00DA76E7" w:rsidRDefault="00A565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8E444D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565D2" w:rsidRPr="00DA76E7" w14:paraId="199F1741" w14:textId="77777777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FF7E7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J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637DB" w14:textId="686AC50D" w:rsidR="00A565D2" w:rsidRPr="00DA76E7" w:rsidRDefault="00511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Agentes culturais com deficiência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9855A" w14:textId="77777777" w:rsidR="00A565D2" w:rsidRPr="00DA76E7" w:rsidRDefault="00A565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1DC1C3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565D2" w:rsidRPr="00DA76E7" w14:paraId="0B810C8E" w14:textId="77777777">
        <w:trPr>
          <w:trHeight w:val="420"/>
        </w:trPr>
        <w:tc>
          <w:tcPr>
            <w:tcW w:w="51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5418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PONTUAÇÃO EXTRA TOTAL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F0074" w14:textId="3E7DD554" w:rsidR="00A565D2" w:rsidRPr="00DA76E7" w:rsidRDefault="001426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6A7">
              <w:rPr>
                <w:rFonts w:ascii="Times New Roman" w:hAnsi="Times New Roman" w:cs="Times New Roman"/>
                <w:sz w:val="20"/>
                <w:szCs w:val="20"/>
              </w:rPr>
              <w:t>15 PONTOS</w:t>
            </w:r>
          </w:p>
        </w:tc>
      </w:tr>
    </w:tbl>
    <w:p w14:paraId="70CB4FB7" w14:textId="77777777" w:rsidR="00A565D2" w:rsidRPr="00DA76E7" w:rsidRDefault="00A565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0B77123" w14:textId="77777777" w:rsidR="006163EF" w:rsidRPr="00DA76E7" w:rsidRDefault="006163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9026" w:type="dxa"/>
        <w:tblLayout w:type="fixed"/>
        <w:tblLook w:val="0400" w:firstRow="0" w:lastRow="0" w:firstColumn="0" w:lastColumn="0" w:noHBand="0" w:noVBand="1"/>
      </w:tblPr>
      <w:tblGrid>
        <w:gridCol w:w="1584"/>
        <w:gridCol w:w="3960"/>
        <w:gridCol w:w="3482"/>
      </w:tblGrid>
      <w:tr w:rsidR="00A565D2" w:rsidRPr="00DA76E7" w14:paraId="12BE2F28" w14:textId="77777777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E1F29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PONTUAÇÃO EXTRA PARA PROPONENTES PESSOAS JURÍDICAS E COLETIVOS OU GRUPOS CULTURAIS SEM CNPJ</w:t>
            </w:r>
          </w:p>
        </w:tc>
      </w:tr>
      <w:tr w:rsidR="00A565D2" w:rsidRPr="00DA76E7" w14:paraId="43C9F9AC" w14:textId="77777777"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3BB0B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Identificação do Ponto Extra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B6099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Descrição do Ponto Extra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B1FD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Pontuação </w:t>
            </w:r>
          </w:p>
        </w:tc>
      </w:tr>
      <w:tr w:rsidR="00A565D2" w:rsidRPr="00DA76E7" w14:paraId="0B31F793" w14:textId="77777777"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C0F41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20D4D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Pessoas jurídicas ou coletivos/grupos compostos majoritariamente por pessoas negras ou indígenas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510E6" w14:textId="77777777" w:rsidR="00A565D2" w:rsidRPr="00DA76E7" w:rsidRDefault="00A565D2">
            <w:pPr>
              <w:spacing w:after="2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861DCC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565D2" w:rsidRPr="00DA76E7" w14:paraId="00A353B3" w14:textId="77777777"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37B6D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2C0D8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Pessoas jurídicas compostas majoritariamente por mulheres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CD371" w14:textId="77777777" w:rsidR="00A565D2" w:rsidRPr="00DA76E7" w:rsidRDefault="00A565D2">
            <w:pPr>
              <w:spacing w:after="2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888000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565D2" w:rsidRPr="00DA76E7" w14:paraId="5E27A778" w14:textId="77777777"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1D3C2" w14:textId="77777777" w:rsidR="00A565D2" w:rsidRPr="00DA76E7" w:rsidRDefault="00A565D2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57557C63" w14:textId="77777777" w:rsidR="00A565D2" w:rsidRPr="00DA76E7" w:rsidRDefault="00A565D2">
            <w:pPr>
              <w:shd w:val="clear" w:color="auto" w:fill="FFFFFF"/>
              <w:spacing w:after="24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0591D20D" w14:textId="77777777" w:rsidR="00A565D2" w:rsidRPr="00DA76E7" w:rsidRDefault="002C65FD">
            <w:pPr>
              <w:shd w:val="clear" w:color="auto" w:fill="FFFFFF"/>
              <w:spacing w:after="24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3FD16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10FF4" w14:textId="77777777" w:rsidR="00A565D2" w:rsidRPr="00DA76E7" w:rsidRDefault="002C65FD">
            <w:pPr>
              <w:spacing w:after="2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A76E7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  <w:p w14:paraId="194DF11D" w14:textId="77777777" w:rsidR="00A565D2" w:rsidRPr="00DA76E7" w:rsidRDefault="002C65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565D2" w:rsidRPr="00DA76E7" w14:paraId="7B268608" w14:textId="77777777">
        <w:trPr>
          <w:trHeight w:val="420"/>
        </w:trPr>
        <w:tc>
          <w:tcPr>
            <w:tcW w:w="5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7475A" w14:textId="77777777" w:rsidR="00A565D2" w:rsidRPr="00DA76E7" w:rsidRDefault="002C65FD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6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PONTUAÇÃO EXTRA TOTAL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905F6" w14:textId="19F3B950" w:rsidR="00A565D2" w:rsidRPr="00DA76E7" w:rsidRDefault="008B69A4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6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2C65FD" w:rsidRPr="001426A7">
              <w:rPr>
                <w:rFonts w:ascii="Times New Roman" w:hAnsi="Times New Roman" w:cs="Times New Roman"/>
                <w:sz w:val="20"/>
                <w:szCs w:val="20"/>
              </w:rPr>
              <w:t xml:space="preserve"> PONTOS</w:t>
            </w:r>
          </w:p>
        </w:tc>
      </w:tr>
    </w:tbl>
    <w:p w14:paraId="72C4D928" w14:textId="77777777" w:rsidR="00A565D2" w:rsidRPr="00DA76E7" w:rsidRDefault="00A565D2">
      <w:pPr>
        <w:spacing w:before="120" w:after="120" w:line="240" w:lineRule="auto"/>
        <w:ind w:right="120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04CBB5FE" w14:textId="7998B973" w:rsidR="00A565D2" w:rsidRPr="00DA76E7" w:rsidRDefault="002C65FD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lastRenderedPageBreak/>
        <w:t>A pontuação final de cada candidatura será</w:t>
      </w:r>
      <w:r w:rsidR="00687615"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96401" w:rsidRPr="00DA76E7">
        <w:rPr>
          <w:rFonts w:ascii="Times New Roman" w:hAnsi="Times New Roman" w:cs="Times New Roman"/>
          <w:sz w:val="20"/>
          <w:szCs w:val="20"/>
        </w:rPr>
        <w:t>definida por consenso dos membros da comissão.</w:t>
      </w:r>
    </w:p>
    <w:p w14:paraId="16117877" w14:textId="5F68391A" w:rsidR="00A565D2" w:rsidRPr="00DA76E7" w:rsidRDefault="002C65FD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>Os critérios gerais são eliminatórios</w:t>
      </w:r>
      <w:r w:rsidR="00096401" w:rsidRPr="00DA76E7">
        <w:rPr>
          <w:rFonts w:ascii="Times New Roman" w:hAnsi="Times New Roman" w:cs="Times New Roman"/>
          <w:sz w:val="20"/>
          <w:szCs w:val="20"/>
        </w:rPr>
        <w:t xml:space="preserve"> </w:t>
      </w:r>
      <w:r w:rsidRPr="00DA76E7">
        <w:rPr>
          <w:rFonts w:ascii="Times New Roman" w:hAnsi="Times New Roman" w:cs="Times New Roman"/>
          <w:color w:val="000000"/>
          <w:sz w:val="20"/>
          <w:szCs w:val="20"/>
        </w:rPr>
        <w:t>de modo que</w:t>
      </w:r>
      <w:r w:rsidR="00096401" w:rsidRPr="00DA76E7">
        <w:rPr>
          <w:rFonts w:ascii="Times New Roman" w:hAnsi="Times New Roman" w:cs="Times New Roman"/>
          <w:sz w:val="20"/>
          <w:szCs w:val="20"/>
        </w:rPr>
        <w:t xml:space="preserve"> </w:t>
      </w:r>
      <w:r w:rsidRPr="00DA76E7">
        <w:rPr>
          <w:rFonts w:ascii="Times New Roman" w:hAnsi="Times New Roman" w:cs="Times New Roman"/>
          <w:color w:val="000000"/>
          <w:sz w:val="20"/>
          <w:szCs w:val="20"/>
        </w:rPr>
        <w:t>o agente cultural que receber pontuação 0 em algum dos critérios será desclassificado do Edital.</w:t>
      </w:r>
    </w:p>
    <w:p w14:paraId="374720A2" w14:textId="09EB5F21" w:rsidR="00A565D2" w:rsidRPr="00DA76E7" w:rsidRDefault="002C65FD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>Os bônus de pontuação são cumulativos e não constituem critérios obrigatórios</w:t>
      </w:r>
      <w:sdt>
        <w:sdtPr>
          <w:rPr>
            <w:rFonts w:ascii="Times New Roman" w:hAnsi="Times New Roman" w:cs="Times New Roman"/>
            <w:sz w:val="20"/>
            <w:szCs w:val="20"/>
          </w:rPr>
          <w:tag w:val="goog_rdk_20"/>
          <w:id w:val="263271691"/>
        </w:sdtPr>
        <w:sdtContent>
          <w:r w:rsidR="00F9449A" w:rsidRPr="00DA76E7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sdtContent>
      </w:sdt>
      <w:r w:rsidRPr="00DA76E7">
        <w:rPr>
          <w:rFonts w:ascii="Times New Roman" w:hAnsi="Times New Roman" w:cs="Times New Roman"/>
          <w:color w:val="000000"/>
          <w:sz w:val="20"/>
          <w:szCs w:val="20"/>
        </w:rPr>
        <w:t>de modo que a pontuação 0 em algum dos pontos bônus não desclassifica o agente cultural.</w:t>
      </w:r>
    </w:p>
    <w:p w14:paraId="3EBBB18E" w14:textId="52FCA5BE" w:rsidR="00A565D2" w:rsidRPr="00DA76E7" w:rsidRDefault="002C65FD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Em caso de empate, </w:t>
      </w:r>
      <w:proofErr w:type="spellStart"/>
      <w:r w:rsidRPr="00DA76E7">
        <w:rPr>
          <w:rFonts w:ascii="Times New Roman" w:hAnsi="Times New Roman" w:cs="Times New Roman"/>
          <w:color w:val="000000"/>
          <w:sz w:val="20"/>
          <w:szCs w:val="20"/>
        </w:rPr>
        <w:t>serão</w:t>
      </w:r>
      <w:proofErr w:type="spellEnd"/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 utilizados para fins de </w:t>
      </w:r>
      <w:proofErr w:type="spellStart"/>
      <w:r w:rsidRPr="00DA76E7">
        <w:rPr>
          <w:rFonts w:ascii="Times New Roman" w:hAnsi="Times New Roman" w:cs="Times New Roman"/>
          <w:color w:val="000000"/>
          <w:sz w:val="20"/>
          <w:szCs w:val="20"/>
        </w:rPr>
        <w:t>classificação</w:t>
      </w:r>
      <w:proofErr w:type="spellEnd"/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 dos projetos a maior nota nos critérios de acordo com a ordem abaixo definida: A, B, C, D, E, F, G, respectivamente</w:t>
      </w:r>
      <w:r w:rsidR="00754EED" w:rsidRPr="00DA76E7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6A00F6EE" w14:textId="4FB3B170" w:rsidR="00A565D2" w:rsidRPr="00DA76E7" w:rsidRDefault="002C65FD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DA76E7">
        <w:rPr>
          <w:rFonts w:ascii="Times New Roman" w:hAnsi="Times New Roman" w:cs="Times New Roman"/>
          <w:color w:val="000000"/>
          <w:sz w:val="20"/>
          <w:szCs w:val="20"/>
        </w:rPr>
        <w:t>Serão</w:t>
      </w:r>
      <w:proofErr w:type="spellEnd"/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 considerados aptos os projetos que receberem nota final igual ou superior a </w:t>
      </w:r>
      <w:r w:rsidR="0097105A" w:rsidRPr="00DA76E7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Pr="00DA76E7">
        <w:rPr>
          <w:rFonts w:ascii="Times New Roman" w:hAnsi="Times New Roman" w:cs="Times New Roman"/>
          <w:color w:val="000000"/>
          <w:sz w:val="20"/>
          <w:szCs w:val="20"/>
        </w:rPr>
        <w:t>0 pontos.</w:t>
      </w:r>
    </w:p>
    <w:p w14:paraId="420DFE19" w14:textId="77777777" w:rsidR="00A565D2" w:rsidRPr="00DA76E7" w:rsidRDefault="002C65FD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>Serão desclassificados os projetos que:</w:t>
      </w:r>
    </w:p>
    <w:p w14:paraId="2DD9E5AB" w14:textId="77777777" w:rsidR="00A565D2" w:rsidRPr="00DA76E7" w:rsidRDefault="002C65FD">
      <w:pPr>
        <w:spacing w:before="120" w:after="120" w:line="240" w:lineRule="auto"/>
        <w:ind w:left="1416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I - </w:t>
      </w:r>
      <w:proofErr w:type="gramStart"/>
      <w:r w:rsidRPr="00DA76E7">
        <w:rPr>
          <w:rFonts w:ascii="Times New Roman" w:hAnsi="Times New Roman" w:cs="Times New Roman"/>
          <w:color w:val="000000"/>
          <w:sz w:val="20"/>
          <w:szCs w:val="20"/>
        </w:rPr>
        <w:t>receberam</w:t>
      </w:r>
      <w:proofErr w:type="gramEnd"/>
      <w:r w:rsidRPr="00DA76E7">
        <w:rPr>
          <w:rFonts w:ascii="Times New Roman" w:hAnsi="Times New Roman" w:cs="Times New Roman"/>
          <w:color w:val="000000"/>
          <w:sz w:val="20"/>
          <w:szCs w:val="20"/>
        </w:rPr>
        <w:t xml:space="preserve"> nota 0 em qualquer dos critérios obrigatórios; </w:t>
      </w:r>
    </w:p>
    <w:p w14:paraId="1B4C89C5" w14:textId="192BCD60" w:rsidR="00A565D2" w:rsidRPr="00DA76E7" w:rsidRDefault="002C65FD">
      <w:pPr>
        <w:spacing w:before="120" w:after="120" w:line="240" w:lineRule="auto"/>
        <w:ind w:left="1416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>II - apresentem quaisquer formas de preconceito de origem, raça, etnia, gênero, cor, idade ou outras formas de discriminação</w:t>
      </w:r>
      <w:sdt>
        <w:sdtPr>
          <w:rPr>
            <w:rFonts w:ascii="Times New Roman" w:hAnsi="Times New Roman" w:cs="Times New Roman"/>
            <w:sz w:val="20"/>
            <w:szCs w:val="20"/>
          </w:rPr>
          <w:tag w:val="goog_rdk_22"/>
          <w:id w:val="84199131"/>
          <w:showingPlcHdr/>
        </w:sdtPr>
        <w:sdtContent>
          <w:r w:rsidR="00B2360A" w:rsidRPr="00DA76E7">
            <w:rPr>
              <w:rFonts w:ascii="Times New Roman" w:hAnsi="Times New Roman" w:cs="Times New Roman"/>
              <w:sz w:val="20"/>
              <w:szCs w:val="20"/>
            </w:rPr>
            <w:t xml:space="preserve">     </w:t>
          </w:r>
        </w:sdtContent>
      </w:sdt>
      <w:r w:rsidRPr="00DA76E7">
        <w:rPr>
          <w:rFonts w:ascii="Times New Roman" w:hAnsi="Times New Roman" w:cs="Times New Roman"/>
          <w:color w:val="000000"/>
          <w:sz w:val="20"/>
          <w:szCs w:val="20"/>
        </w:rPr>
        <w:t>, com fundamento no disposto no </w:t>
      </w:r>
      <w:hyperlink r:id="rId11" w:anchor="art3iv">
        <w:r w:rsidRPr="00DA76E7">
          <w:rPr>
            <w:rFonts w:ascii="Times New Roman" w:hAnsi="Times New Roman" w:cs="Times New Roman"/>
            <w:color w:val="000000"/>
            <w:sz w:val="20"/>
            <w:szCs w:val="20"/>
          </w:rPr>
          <w:t>inciso IV do caput do art. 3º da Constituição,</w:t>
        </w:r>
      </w:hyperlink>
      <w:r w:rsidRPr="00DA76E7">
        <w:rPr>
          <w:rFonts w:ascii="Times New Roman" w:hAnsi="Times New Roman" w:cs="Times New Roman"/>
          <w:color w:val="000000"/>
          <w:sz w:val="20"/>
          <w:szCs w:val="20"/>
        </w:rPr>
        <w:t> garantidos o contraditório e a ampla defesa.</w:t>
      </w:r>
    </w:p>
    <w:p w14:paraId="624E0A54" w14:textId="77777777" w:rsidR="00A565D2" w:rsidRPr="00DA76E7" w:rsidRDefault="002C65FD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A76E7">
        <w:rPr>
          <w:rFonts w:ascii="Times New Roman" w:hAnsi="Times New Roman" w:cs="Times New Roman"/>
          <w:color w:val="000000"/>
          <w:sz w:val="20"/>
          <w:szCs w:val="20"/>
        </w:rPr>
        <w:t>A falsidade de informações acarretará desclassificação, podendo ensejar, ainda, a aplicação de sanções administrativas ou criminais.</w:t>
      </w:r>
    </w:p>
    <w:sectPr w:rsidR="00A565D2" w:rsidRPr="00DA76E7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E9FDE" w14:textId="77777777" w:rsidR="00475E87" w:rsidRDefault="00475E87" w:rsidP="002C65FD">
      <w:pPr>
        <w:spacing w:after="0" w:line="240" w:lineRule="auto"/>
      </w:pPr>
      <w:r>
        <w:separator/>
      </w:r>
    </w:p>
  </w:endnote>
  <w:endnote w:type="continuationSeparator" w:id="0">
    <w:p w14:paraId="5F336E59" w14:textId="77777777" w:rsidR="00475E87" w:rsidRDefault="00475E87" w:rsidP="002C6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69E9158E-B0DD-45F1-A1AE-C8C5FD1E745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3E8D618-F2E7-41F9-B699-5E19674DB17E}"/>
    <w:embedBold r:id="rId3" w:fontKey="{368C8DEA-41F3-4B65-9CE1-2F5F63B3362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475C58ED-B0DB-4040-A30F-3600920A4B92}"/>
    <w:embedItalic r:id="rId5" w:fontKey="{4F8C1D4A-B0C0-4787-AC0B-612A1AFCC12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DAD77EE9-F098-4B8B-8887-DF6E02522D2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B443A" w14:textId="008A109D" w:rsidR="002C65FD" w:rsidRPr="002C65FD" w:rsidRDefault="00141A4F">
    <w:pPr>
      <w:pStyle w:val="Rodap"/>
      <w:rPr>
        <w:color w:val="FF0000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678151DB" wp14:editId="4978FE46">
          <wp:simplePos x="0" y="0"/>
          <wp:positionH relativeFrom="column">
            <wp:posOffset>-704850</wp:posOffset>
          </wp:positionH>
          <wp:positionV relativeFrom="paragraph">
            <wp:posOffset>-115570</wp:posOffset>
          </wp:positionV>
          <wp:extent cx="2872740" cy="539115"/>
          <wp:effectExtent l="0" t="0" r="3810" b="0"/>
          <wp:wrapNone/>
          <wp:docPr id="116948608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486A965F" wp14:editId="76B67A57">
          <wp:simplePos x="0" y="0"/>
          <wp:positionH relativeFrom="column">
            <wp:posOffset>3434715</wp:posOffset>
          </wp:positionH>
          <wp:positionV relativeFrom="paragraph">
            <wp:posOffset>-9606280</wp:posOffset>
          </wp:positionV>
          <wp:extent cx="2872740" cy="539115"/>
          <wp:effectExtent l="0" t="0" r="3810" b="0"/>
          <wp:wrapNone/>
          <wp:docPr id="945061183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9DE91" w14:textId="77777777" w:rsidR="00475E87" w:rsidRDefault="00475E87" w:rsidP="002C65FD">
      <w:pPr>
        <w:spacing w:after="0" w:line="240" w:lineRule="auto"/>
      </w:pPr>
      <w:r>
        <w:separator/>
      </w:r>
    </w:p>
  </w:footnote>
  <w:footnote w:type="continuationSeparator" w:id="0">
    <w:p w14:paraId="7E3EAA88" w14:textId="77777777" w:rsidR="00475E87" w:rsidRDefault="00475E87" w:rsidP="002C6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EF09A" w14:textId="3FC8AA28" w:rsidR="002C65FD" w:rsidRDefault="00B76FE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178208F" wp14:editId="4F796A45">
          <wp:simplePos x="0" y="0"/>
          <wp:positionH relativeFrom="column">
            <wp:posOffset>3434715</wp:posOffset>
          </wp:positionH>
          <wp:positionV relativeFrom="paragraph">
            <wp:posOffset>-154305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C65FD">
      <w:rPr>
        <w:noProof/>
      </w:rPr>
      <w:drawing>
        <wp:anchor distT="0" distB="0" distL="114300" distR="114300" simplePos="0" relativeHeight="251658240" behindDoc="1" locked="0" layoutInCell="1" allowOverlap="1" wp14:anchorId="0729A8B3" wp14:editId="4B163713">
          <wp:simplePos x="0" y="0"/>
          <wp:positionH relativeFrom="column">
            <wp:posOffset>-1056282</wp:posOffset>
          </wp:positionH>
          <wp:positionV relativeFrom="paragraph">
            <wp:posOffset>-441629</wp:posOffset>
          </wp:positionV>
          <wp:extent cx="7574329" cy="10710407"/>
          <wp:effectExtent l="0" t="0" r="0" b="0"/>
          <wp:wrapNone/>
          <wp:docPr id="856259472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259472" name="Imagem 1" descr="Fundo preto com letras brancas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329" cy="10710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770120" w14:textId="77777777" w:rsidR="002C65FD" w:rsidRDefault="002C65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272664204">
    <w:abstractNumId w:val="1"/>
  </w:num>
  <w:num w:numId="2" w16cid:durableId="1378818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5D2"/>
    <w:rsid w:val="00096401"/>
    <w:rsid w:val="000B5229"/>
    <w:rsid w:val="0010712D"/>
    <w:rsid w:val="00137633"/>
    <w:rsid w:val="00141A4F"/>
    <w:rsid w:val="001426A7"/>
    <w:rsid w:val="001D13DD"/>
    <w:rsid w:val="001E459B"/>
    <w:rsid w:val="002366D0"/>
    <w:rsid w:val="00240FCE"/>
    <w:rsid w:val="002B56ED"/>
    <w:rsid w:val="002C65FD"/>
    <w:rsid w:val="00312C82"/>
    <w:rsid w:val="003C3664"/>
    <w:rsid w:val="004106BD"/>
    <w:rsid w:val="00446E01"/>
    <w:rsid w:val="00475E87"/>
    <w:rsid w:val="004A12E9"/>
    <w:rsid w:val="004C46E3"/>
    <w:rsid w:val="0051111F"/>
    <w:rsid w:val="00521A90"/>
    <w:rsid w:val="006025B6"/>
    <w:rsid w:val="006163EF"/>
    <w:rsid w:val="00687615"/>
    <w:rsid w:val="006F31FF"/>
    <w:rsid w:val="00700800"/>
    <w:rsid w:val="0074777A"/>
    <w:rsid w:val="00754EED"/>
    <w:rsid w:val="00780E24"/>
    <w:rsid w:val="007A2525"/>
    <w:rsid w:val="007E45D6"/>
    <w:rsid w:val="007F5EB6"/>
    <w:rsid w:val="008B69A4"/>
    <w:rsid w:val="008C7425"/>
    <w:rsid w:val="00907EB2"/>
    <w:rsid w:val="0097105A"/>
    <w:rsid w:val="0099403D"/>
    <w:rsid w:val="009E56CA"/>
    <w:rsid w:val="00A565D2"/>
    <w:rsid w:val="00AE0E9F"/>
    <w:rsid w:val="00AF02FF"/>
    <w:rsid w:val="00B07593"/>
    <w:rsid w:val="00B2360A"/>
    <w:rsid w:val="00B76FE0"/>
    <w:rsid w:val="00DA194A"/>
    <w:rsid w:val="00DA76E7"/>
    <w:rsid w:val="00DF4671"/>
    <w:rsid w:val="00F266F7"/>
    <w:rsid w:val="00F9449A"/>
    <w:rsid w:val="00FF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202B12"/>
  <w15:docId w15:val="{E299DDC2-8532-4311-961F-E6645722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B5A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8B5A30"/>
    <w:rPr>
      <w:color w:val="0000FF"/>
      <w:u w:val="single"/>
    </w:rPr>
  </w:style>
  <w:style w:type="table" w:styleId="Tabelacomgrade">
    <w:name w:val="Table Grid"/>
    <w:basedOn w:val="Tabelanormal"/>
    <w:uiPriority w:val="39"/>
    <w:rsid w:val="00E45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E45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E45A27"/>
  </w:style>
  <w:style w:type="character" w:customStyle="1" w:styleId="eop">
    <w:name w:val="eop"/>
    <w:basedOn w:val="Fontepargpadro"/>
    <w:rsid w:val="00E45A27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e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ela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e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e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elanormal"/>
    <w:pPr>
      <w:spacing w:after="0" w:line="240" w:lineRule="auto"/>
    </w:pPr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2C65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65FD"/>
  </w:style>
  <w:style w:type="paragraph" w:styleId="Rodap">
    <w:name w:val="footer"/>
    <w:basedOn w:val="Normal"/>
    <w:link w:val="RodapChar"/>
    <w:uiPriority w:val="99"/>
    <w:unhideWhenUsed/>
    <w:rsid w:val="002C65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65FD"/>
  </w:style>
  <w:style w:type="paragraph" w:styleId="SemEspaamento">
    <w:name w:val="No Spacing"/>
    <w:uiPriority w:val="1"/>
    <w:qFormat/>
    <w:rsid w:val="006F31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lanalto.gov.br/ccivil_03/Constituicao/Constituicao.ht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j0xfaJxX6EUpcjFyN/fjAY9j3g==">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A74570-9594-447E-A654-4D77519085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7BC2BB99-D0B2-45A3-8225-294966FBABD2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4.xml><?xml version="1.0" encoding="utf-8"?>
<ds:datastoreItem xmlns:ds="http://schemas.openxmlformats.org/officeDocument/2006/customXml" ds:itemID="{B4145D3A-B515-4518-9CA9-E8F6CA5786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841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Cleyson Rodrigues Ataide</cp:lastModifiedBy>
  <cp:revision>14</cp:revision>
  <cp:lastPrinted>2024-05-20T16:30:00Z</cp:lastPrinted>
  <dcterms:created xsi:type="dcterms:W3CDTF">2024-10-23T19:27:00Z</dcterms:created>
  <dcterms:modified xsi:type="dcterms:W3CDTF">2026-04-13T14:47:00Z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