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2BC3" w14:textId="77777777" w:rsidR="00A70CB8" w:rsidRPr="00BF05CE" w:rsidRDefault="00A70CB8" w:rsidP="00BF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CONTRATO Nº </w:t>
      </w:r>
      <w:r w:rsidR="00185B03">
        <w:rPr>
          <w:rFonts w:ascii="Times New Roman" w:hAnsi="Times New Roman" w:cs="Times New Roman"/>
          <w:b/>
          <w:u w:val="single"/>
        </w:rPr>
        <w:t>20200029</w:t>
      </w:r>
    </w:p>
    <w:p w14:paraId="219CCC48" w14:textId="77777777" w:rsidR="00A70CB8" w:rsidRPr="00BF05CE" w:rsidRDefault="00BF05CE" w:rsidP="00BD1239">
      <w:pPr>
        <w:autoSpaceDE w:val="0"/>
        <w:autoSpaceDN w:val="0"/>
        <w:adjustRightInd w:val="0"/>
        <w:spacing w:before="240" w:after="0" w:line="240" w:lineRule="auto"/>
        <w:ind w:left="4820"/>
        <w:jc w:val="both"/>
        <w:rPr>
          <w:rFonts w:ascii="Times New Roman" w:hAnsi="Times New Roman"/>
          <w:b/>
        </w:rPr>
      </w:pPr>
      <w:r w:rsidRPr="00BF05CE">
        <w:rPr>
          <w:rFonts w:ascii="Times New Roman" w:hAnsi="Times New Roman" w:cs="Times New Roman"/>
          <w:lang w:val="x-none"/>
        </w:rPr>
        <w:t xml:space="preserve">TERMO DE </w:t>
      </w:r>
      <w:r w:rsidRPr="00BF05CE">
        <w:rPr>
          <w:rFonts w:ascii="Times New Roman" w:hAnsi="Times New Roman" w:cs="Times New Roman"/>
          <w:b/>
          <w:bCs/>
          <w:lang w:val="x-none"/>
        </w:rPr>
        <w:t xml:space="preserve">CONTRATO Nº </w:t>
      </w:r>
      <w:r w:rsidR="00185B03">
        <w:rPr>
          <w:rFonts w:ascii="Times New Roman" w:hAnsi="Times New Roman" w:cs="Times New Roman"/>
          <w:b/>
          <w:bCs/>
        </w:rPr>
        <w:t>20200029</w:t>
      </w:r>
      <w:r>
        <w:rPr>
          <w:rFonts w:ascii="Times New Roman" w:hAnsi="Times New Roman" w:cs="Times New Roman"/>
        </w:rPr>
        <w:t>,</w:t>
      </w:r>
      <w:r w:rsidRPr="00BF05CE">
        <w:rPr>
          <w:rFonts w:ascii="Times New Roman" w:hAnsi="Times New Roman" w:cs="Times New Roman"/>
          <w:lang w:val="x-none"/>
        </w:rPr>
        <w:t xml:space="preserve"> QUE ENTRE SI CELEBRAM </w:t>
      </w:r>
      <w:r>
        <w:rPr>
          <w:rFonts w:ascii="Times New Roman" w:hAnsi="Times New Roman" w:cs="Times New Roman"/>
        </w:rPr>
        <w:t xml:space="preserve">O </w:t>
      </w:r>
      <w:r w:rsidRPr="00BF05CE">
        <w:rPr>
          <w:rFonts w:ascii="Times New Roman" w:hAnsi="Times New Roman" w:cs="Times New Roman"/>
          <w:b/>
          <w:bCs/>
        </w:rPr>
        <w:t>MUNICÍPIO DE VIGIA DE NAZARÉ-PA</w:t>
      </w:r>
      <w:r>
        <w:rPr>
          <w:rFonts w:ascii="Times New Roman" w:hAnsi="Times New Roman" w:cs="Times New Roman"/>
        </w:rPr>
        <w:t>, ATRAVÉS D</w:t>
      </w:r>
      <w:r w:rsidRPr="00BF05CE">
        <w:rPr>
          <w:rFonts w:ascii="Times New Roman" w:hAnsi="Times New Roman" w:cs="Times New Roman"/>
          <w:lang w:val="x-none"/>
        </w:rPr>
        <w:t xml:space="preserve">A </w:t>
      </w:r>
      <w:r w:rsidRPr="00BF05CE">
        <w:rPr>
          <w:rFonts w:ascii="Times New Roman" w:hAnsi="Times New Roman" w:cs="Times New Roman"/>
          <w:b/>
          <w:bCs/>
          <w:lang w:val="x-none"/>
        </w:rPr>
        <w:t>SECRETARIA MUNICIPAL DE SAÚDE</w:t>
      </w:r>
      <w:r w:rsidRPr="00BF05CE">
        <w:rPr>
          <w:rFonts w:ascii="Times New Roman" w:hAnsi="Times New Roman" w:cs="Times New Roman"/>
          <w:lang w:val="x-none"/>
        </w:rPr>
        <w:t xml:space="preserve">, </w:t>
      </w:r>
      <w:r>
        <w:rPr>
          <w:rFonts w:ascii="Times New Roman" w:hAnsi="Times New Roman" w:cs="Times New Roman"/>
        </w:rPr>
        <w:t>GESTORA</w:t>
      </w:r>
      <w:r w:rsidRPr="00BF05CE">
        <w:rPr>
          <w:rFonts w:ascii="Times New Roman" w:hAnsi="Times New Roman" w:cs="Times New Roman"/>
          <w:lang w:val="x-none"/>
        </w:rPr>
        <w:t xml:space="preserve"> DO </w:t>
      </w:r>
      <w:r w:rsidRPr="00BF05CE">
        <w:rPr>
          <w:rFonts w:ascii="Times New Roman" w:hAnsi="Times New Roman" w:cs="Times New Roman"/>
          <w:b/>
          <w:bCs/>
          <w:lang w:val="x-none"/>
        </w:rPr>
        <w:t>FUNDO MUNICIPAL DE SAÚDE</w:t>
      </w:r>
      <w:r w:rsidRPr="00BF05CE">
        <w:rPr>
          <w:rFonts w:ascii="Times New Roman" w:hAnsi="Times New Roman" w:cs="Times New Roman"/>
          <w:lang w:val="x-none"/>
        </w:rPr>
        <w:t xml:space="preserve"> E EMPRESA </w:t>
      </w:r>
      <w:r w:rsidRPr="00BF05CE">
        <w:rPr>
          <w:rFonts w:ascii="Times New Roman" w:hAnsi="Times New Roman" w:cs="Times New Roman"/>
          <w:b/>
          <w:bCs/>
        </w:rPr>
        <w:t>NTC SOLUTIONS COMÉRCIO DE PRODUTOS HOSPITALARES LTDA</w:t>
      </w:r>
      <w:r>
        <w:rPr>
          <w:rFonts w:ascii="Times New Roman" w:hAnsi="Times New Roman" w:cs="Times New Roman"/>
        </w:rPr>
        <w:t>,</w:t>
      </w:r>
      <w:r w:rsidRPr="00BF05CE">
        <w:rPr>
          <w:rFonts w:ascii="Times New Roman" w:hAnsi="Times New Roman" w:cs="Times New Roman"/>
          <w:lang w:val="x-none"/>
        </w:rPr>
        <w:t xml:space="preserve"> PARA A </w:t>
      </w:r>
      <w:r w:rsidRPr="00896640">
        <w:rPr>
          <w:rFonts w:ascii="Times New Roman" w:hAnsi="Times New Roman" w:cs="Times New Roman"/>
          <w:b/>
          <w:bCs/>
          <w:lang w:val="x-none"/>
        </w:rPr>
        <w:t xml:space="preserve">CONTRATAÇÃO DE </w:t>
      </w:r>
      <w:r w:rsidRPr="00896640">
        <w:rPr>
          <w:rFonts w:ascii="Times New Roman" w:hAnsi="Times New Roman" w:cs="Times New Roman"/>
          <w:b/>
          <w:bCs/>
        </w:rPr>
        <w:t>EMPRESA ESPECIALIZADA NO FORNECIMENTO DE EQUIPAMENTO HOSPITALAR (VENTILADOR PULMONAR) PARA SUBSIDIAR AS AÇÕES E MEDIDAS DE ENFRE</w:t>
      </w:r>
      <w:r w:rsidR="00896640" w:rsidRPr="00896640">
        <w:rPr>
          <w:rFonts w:ascii="Times New Roman" w:hAnsi="Times New Roman" w:cs="Times New Roman"/>
          <w:b/>
          <w:bCs/>
        </w:rPr>
        <w:t>NTAMENTO DA PANDEMIA DA DOENÇA CAUSADA PELO CORONAVÍRUS (COVID-19), DA</w:t>
      </w:r>
      <w:r w:rsidRPr="00896640">
        <w:rPr>
          <w:rFonts w:ascii="Times New Roman" w:hAnsi="Times New Roman" w:cs="Times New Roman"/>
          <w:b/>
          <w:bCs/>
          <w:lang w:val="x-none"/>
        </w:rPr>
        <w:t xml:space="preserve"> SECRETARIA MUNICIPAL DE SAÚDE DE VIGIA DE NAZARÉ/PÁ</w:t>
      </w:r>
      <w:r w:rsidR="00A70CB8">
        <w:rPr>
          <w:rFonts w:ascii="Times New Roman" w:hAnsi="Times New Roman"/>
          <w:b/>
        </w:rPr>
        <w:t>.</w:t>
      </w:r>
    </w:p>
    <w:p w14:paraId="1755A3FA" w14:textId="77777777" w:rsidR="00A70CB8" w:rsidRPr="005A024C" w:rsidRDefault="00BF05CE" w:rsidP="00A70C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 xml:space="preserve">          </w:t>
      </w:r>
      <w:r w:rsidR="00A70CB8" w:rsidRPr="00DE54AC">
        <w:rPr>
          <w:rFonts w:ascii="Times New Roman" w:hAnsi="Times New Roman" w:cs="Times New Roman"/>
          <w:lang w:val="x-none"/>
        </w:rPr>
        <w:t xml:space="preserve">O Município de </w:t>
      </w:r>
      <w:r w:rsidR="00A70CB8" w:rsidRPr="00DE54AC">
        <w:rPr>
          <w:rFonts w:ascii="Times New Roman" w:hAnsi="Times New Roman" w:cs="Times New Roman"/>
          <w:b/>
          <w:lang w:val="x-none"/>
        </w:rPr>
        <w:t>VIGIA DE NAZARÉ</w:t>
      </w:r>
      <w:r w:rsidR="00A70CB8" w:rsidRPr="00DE54AC">
        <w:rPr>
          <w:rFonts w:ascii="Times New Roman" w:hAnsi="Times New Roman" w:cs="Times New Roman"/>
          <w:lang w:val="x-none"/>
        </w:rPr>
        <w:t xml:space="preserve">, através da </w:t>
      </w:r>
      <w:r w:rsidR="00A70CB8" w:rsidRPr="00DE54AC">
        <w:rPr>
          <w:rFonts w:ascii="Times New Roman" w:hAnsi="Times New Roman" w:cs="Times New Roman"/>
          <w:b/>
          <w:lang w:val="x-none"/>
        </w:rPr>
        <w:t xml:space="preserve">SECRETARIA MUNICIPAL DE </w:t>
      </w:r>
      <w:r w:rsidR="00A70CB8">
        <w:rPr>
          <w:rFonts w:ascii="Times New Roman" w:hAnsi="Times New Roman" w:cs="Times New Roman"/>
          <w:b/>
        </w:rPr>
        <w:t>SAÚDE</w:t>
      </w:r>
      <w:r w:rsidR="00A70CB8" w:rsidRPr="00DE54AC">
        <w:rPr>
          <w:rFonts w:ascii="Times New Roman" w:hAnsi="Times New Roman" w:cs="Times New Roman"/>
          <w:lang w:val="x-none"/>
        </w:rPr>
        <w:t xml:space="preserve">, gestora </w:t>
      </w:r>
      <w:r w:rsidR="00A70CB8">
        <w:rPr>
          <w:rFonts w:ascii="Times New Roman" w:hAnsi="Times New Roman" w:cs="Times New Roman"/>
        </w:rPr>
        <w:t xml:space="preserve">dos recursos oriundo </w:t>
      </w:r>
      <w:r w:rsidR="00A70CB8" w:rsidRPr="00DE54AC">
        <w:rPr>
          <w:rFonts w:ascii="Times New Roman" w:hAnsi="Times New Roman" w:cs="Times New Roman"/>
          <w:lang w:val="x-none"/>
        </w:rPr>
        <w:t xml:space="preserve">do </w:t>
      </w:r>
      <w:r w:rsidR="00A70CB8" w:rsidRPr="00DE54AC">
        <w:rPr>
          <w:rFonts w:ascii="Times New Roman" w:hAnsi="Times New Roman" w:cs="Times New Roman"/>
          <w:b/>
          <w:lang w:val="x-none"/>
        </w:rPr>
        <w:t xml:space="preserve">FUNDO MUNICIPAL DE </w:t>
      </w:r>
      <w:r w:rsidR="00A70CB8">
        <w:rPr>
          <w:rFonts w:ascii="Times New Roman" w:hAnsi="Times New Roman" w:cs="Times New Roman"/>
          <w:b/>
        </w:rPr>
        <w:t>SAÚDE</w:t>
      </w:r>
      <w:r w:rsidR="00A70CB8" w:rsidRPr="00DE54AC">
        <w:rPr>
          <w:rFonts w:ascii="Times New Roman" w:hAnsi="Times New Roman" w:cs="Times New Roman"/>
          <w:lang w:val="x-none"/>
        </w:rPr>
        <w:t xml:space="preserve">, </w:t>
      </w:r>
      <w:r w:rsidR="00A70CB8">
        <w:rPr>
          <w:rFonts w:ascii="Times New Roman" w:hAnsi="Times New Roman" w:cs="Times New Roman"/>
        </w:rPr>
        <w:t xml:space="preserve">com </w:t>
      </w:r>
      <w:bookmarkStart w:id="0" w:name="_Hlk39676018"/>
      <w:r w:rsidR="00A70CB8" w:rsidRPr="001A3EB0">
        <w:rPr>
          <w:rFonts w:ascii="Times New Roman" w:hAnsi="Times New Roman" w:cs="Times New Roman"/>
          <w:lang w:val="x-none"/>
        </w:rPr>
        <w:t>CNPJ-MF nº 11.672.396/0001-30</w:t>
      </w:r>
      <w:bookmarkEnd w:id="0"/>
      <w:r w:rsidR="00A70CB8">
        <w:rPr>
          <w:rFonts w:ascii="Times New Roman" w:hAnsi="Times New Roman" w:cs="Times New Roman"/>
        </w:rPr>
        <w:t xml:space="preserve">, </w:t>
      </w:r>
      <w:r w:rsidR="00A70CB8" w:rsidRPr="00602379">
        <w:rPr>
          <w:rFonts w:ascii="Times New Roman" w:hAnsi="Times New Roman" w:cs="Times New Roman"/>
          <w:lang w:val="x-none"/>
        </w:rPr>
        <w:t>com sede na Avenida Barão de Guaj</w:t>
      </w:r>
      <w:r w:rsidR="00A70CB8">
        <w:rPr>
          <w:rFonts w:ascii="Times New Roman" w:hAnsi="Times New Roman" w:cs="Times New Roman"/>
          <w:lang w:val="x-none"/>
        </w:rPr>
        <w:t>ará, s/nº, Castanheira, Vigia/P</w:t>
      </w:r>
      <w:r w:rsidR="00A70CB8" w:rsidRPr="00CD1A8B">
        <w:rPr>
          <w:rFonts w:ascii="Times New Roman" w:hAnsi="Times New Roman" w:cs="Times New Roman"/>
          <w:lang w:val="x-none"/>
        </w:rPr>
        <w:t>A</w:t>
      </w:r>
      <w:r w:rsidR="00A70CB8" w:rsidRPr="00602379">
        <w:rPr>
          <w:rFonts w:ascii="Times New Roman" w:hAnsi="Times New Roman" w:cs="Times New Roman"/>
          <w:lang w:val="x-none"/>
        </w:rPr>
        <w:t>,</w:t>
      </w:r>
      <w:r w:rsidR="00A70CB8">
        <w:rPr>
          <w:rFonts w:ascii="Times New Roman" w:hAnsi="Times New Roman" w:cs="Times New Roman"/>
        </w:rPr>
        <w:t xml:space="preserve"> doravante </w:t>
      </w:r>
      <w:r w:rsidR="00A70CB8">
        <w:rPr>
          <w:rFonts w:ascii="Times New Roman" w:hAnsi="Times New Roman" w:cs="Times New Roman"/>
          <w:lang w:val="x-none"/>
        </w:rPr>
        <w:t xml:space="preserve">denominado </w:t>
      </w:r>
      <w:r w:rsidR="00A70CB8" w:rsidRPr="00CD1A8B">
        <w:rPr>
          <w:rFonts w:ascii="Times New Roman" w:hAnsi="Times New Roman" w:cs="Times New Roman"/>
          <w:b/>
          <w:lang w:val="x-none"/>
        </w:rPr>
        <w:t>CONTRATANTE</w:t>
      </w:r>
      <w:r w:rsidR="00A70CB8">
        <w:rPr>
          <w:rFonts w:ascii="Times New Roman" w:hAnsi="Times New Roman" w:cs="Times New Roman"/>
          <w:lang w:val="x-none"/>
        </w:rPr>
        <w:t>,</w:t>
      </w:r>
      <w:r w:rsidR="00A70CB8">
        <w:rPr>
          <w:rFonts w:ascii="Times New Roman" w:hAnsi="Times New Roman" w:cs="Times New Roman"/>
        </w:rPr>
        <w:t xml:space="preserve"> neste ato </w:t>
      </w:r>
      <w:r w:rsidR="00A70CB8" w:rsidRPr="00602379">
        <w:rPr>
          <w:rFonts w:ascii="Times New Roman" w:hAnsi="Times New Roman" w:cs="Times New Roman"/>
          <w:lang w:val="x-none"/>
        </w:rPr>
        <w:t xml:space="preserve">representado por </w:t>
      </w:r>
      <w:r w:rsidR="00A70CB8">
        <w:rPr>
          <w:rFonts w:ascii="Times New Roman" w:hAnsi="Times New Roman" w:cs="Times New Roman"/>
        </w:rPr>
        <w:t xml:space="preserve">seu titular, Exma. </w:t>
      </w:r>
      <w:r w:rsidR="00A70CB8" w:rsidRPr="00602379">
        <w:rPr>
          <w:rFonts w:ascii="Times New Roman" w:hAnsi="Times New Roman" w:cs="Times New Roman"/>
          <w:lang w:val="x-none"/>
        </w:rPr>
        <w:t xml:space="preserve">Sra. </w:t>
      </w:r>
      <w:r w:rsidR="00A70CB8" w:rsidRPr="00CD1A8B">
        <w:rPr>
          <w:rFonts w:ascii="Times New Roman" w:hAnsi="Times New Roman" w:cs="Times New Roman"/>
          <w:b/>
          <w:lang w:val="x-none"/>
        </w:rPr>
        <w:t>ADELIA DO SOCORRO ALVES RODRIGUES</w:t>
      </w:r>
      <w:r w:rsidR="00A70CB8" w:rsidRPr="00602379">
        <w:rPr>
          <w:rFonts w:ascii="Times New Roman" w:hAnsi="Times New Roman" w:cs="Times New Roman"/>
          <w:lang w:val="x-none"/>
        </w:rPr>
        <w:t>, Secretaria Municipal de Saúde, brasileira, casada, residente e domiciliada em Vigia de Nazaré/PA, portadora do CPF nº. 560.701.362-68</w:t>
      </w:r>
      <w:r w:rsidR="00A70CB8">
        <w:rPr>
          <w:rFonts w:ascii="Times New Roman" w:hAnsi="Times New Roman" w:cs="Times New Roman"/>
          <w:lang w:val="x-none"/>
        </w:rPr>
        <w:t xml:space="preserve">, </w:t>
      </w:r>
      <w:r w:rsidR="00A70CB8">
        <w:rPr>
          <w:rFonts w:ascii="Times New Roman" w:hAnsi="Times New Roman" w:cs="Times New Roman"/>
        </w:rPr>
        <w:t xml:space="preserve">e </w:t>
      </w:r>
      <w:r w:rsidR="00A70CB8">
        <w:rPr>
          <w:rFonts w:ascii="Times New Roman" w:hAnsi="Times New Roman" w:cs="Times New Roman"/>
          <w:lang w:val="x-none"/>
        </w:rPr>
        <w:t xml:space="preserve">de outro lado a </w:t>
      </w:r>
      <w:r w:rsidR="00A70CB8" w:rsidRPr="007F6C00">
        <w:rPr>
          <w:rFonts w:ascii="Times New Roman" w:hAnsi="Times New Roman" w:cs="Times New Roman"/>
          <w:lang w:val="x-none"/>
        </w:rPr>
        <w:t>empresa</w:t>
      </w:r>
      <w:r w:rsidR="00A70CB8">
        <w:rPr>
          <w:rFonts w:ascii="Times New Roman" w:hAnsi="Times New Roman" w:cs="Times New Roman"/>
          <w:lang w:val="x-none"/>
        </w:rPr>
        <w:t xml:space="preserve"> </w:t>
      </w:r>
      <w:r w:rsidR="00896640" w:rsidRPr="00BF05CE">
        <w:rPr>
          <w:rFonts w:ascii="Times New Roman" w:hAnsi="Times New Roman" w:cs="Times New Roman"/>
          <w:b/>
          <w:bCs/>
        </w:rPr>
        <w:t>NTC SOLUTIONS COMÉRCIO DE PRODUTOS HOSPITALARES LTDA</w:t>
      </w:r>
      <w:r w:rsidR="00A70CB8" w:rsidRPr="00DF757F">
        <w:rPr>
          <w:rFonts w:ascii="Times New Roman" w:hAnsi="Times New Roman" w:cs="Times New Roman"/>
          <w:lang w:val="x-none"/>
        </w:rPr>
        <w:t>, ins</w:t>
      </w:r>
      <w:r w:rsidR="00A70CB8">
        <w:rPr>
          <w:rFonts w:ascii="Times New Roman" w:hAnsi="Times New Roman" w:cs="Times New Roman"/>
          <w:lang w:val="x-none"/>
        </w:rPr>
        <w:t xml:space="preserve">crita no </w:t>
      </w:r>
      <w:bookmarkStart w:id="1" w:name="_Hlk39676040"/>
      <w:r w:rsidR="00A70CB8">
        <w:rPr>
          <w:rFonts w:ascii="Times New Roman" w:hAnsi="Times New Roman" w:cs="Times New Roman"/>
          <w:lang w:val="x-none"/>
        </w:rPr>
        <w:t>CNPJ (MF) sob o nº</w:t>
      </w:r>
      <w:r w:rsidR="00A70CB8" w:rsidRPr="00DF757F">
        <w:rPr>
          <w:rFonts w:ascii="Times New Roman" w:hAnsi="Times New Roman" w:cs="Times New Roman"/>
          <w:lang w:val="x-none"/>
        </w:rPr>
        <w:t xml:space="preserve"> </w:t>
      </w:r>
      <w:r w:rsidR="006E4C5B">
        <w:rPr>
          <w:rFonts w:ascii="Times New Roman" w:hAnsi="Times New Roman" w:cs="Times New Roman"/>
        </w:rPr>
        <w:t>28.905.977/0001-77</w:t>
      </w:r>
      <w:bookmarkEnd w:id="1"/>
      <w:r w:rsidR="00A70CB8" w:rsidRPr="00DF757F">
        <w:rPr>
          <w:rFonts w:ascii="Times New Roman" w:hAnsi="Times New Roman" w:cs="Times New Roman"/>
          <w:lang w:val="x-none"/>
        </w:rPr>
        <w:t xml:space="preserve">, estabelecida à </w:t>
      </w:r>
      <w:r w:rsidR="006E4C5B">
        <w:rPr>
          <w:rFonts w:ascii="Times New Roman" w:hAnsi="Times New Roman" w:cs="Times New Roman"/>
        </w:rPr>
        <w:t>TRAV. 03 DE MAIO, N° 1218, EDIF. ALPHA CENTER, SALA 302, BAIRRO SÃO BRÁS, CEP N° 66063-383, BELÉM-PA,</w:t>
      </w:r>
      <w:r w:rsidR="00942762">
        <w:rPr>
          <w:rFonts w:ascii="Times New Roman" w:hAnsi="Times New Roman" w:cs="Times New Roman"/>
        </w:rPr>
        <w:t xml:space="preserve"> </w:t>
      </w:r>
      <w:r w:rsidR="006E4C5B">
        <w:rPr>
          <w:rFonts w:ascii="Times New Roman" w:hAnsi="Times New Roman" w:cs="Times New Roman"/>
        </w:rPr>
        <w:t xml:space="preserve">INSCRIÇÃO ESTADUAL N° 15.581.568-7, ANVISA N° 1868/18, </w:t>
      </w:r>
      <w:r w:rsidR="00942762">
        <w:rPr>
          <w:rFonts w:ascii="Times New Roman" w:hAnsi="Times New Roman" w:cs="Times New Roman"/>
        </w:rPr>
        <w:t>Fone</w:t>
      </w:r>
      <w:r w:rsidR="00A70CB8">
        <w:rPr>
          <w:rFonts w:ascii="Times New Roman" w:hAnsi="Times New Roman" w:cs="Times New Roman"/>
        </w:rPr>
        <w:t xml:space="preserve">: (91) </w:t>
      </w:r>
      <w:r w:rsidR="006E4C5B">
        <w:rPr>
          <w:rFonts w:ascii="Times New Roman" w:hAnsi="Times New Roman" w:cs="Times New Roman"/>
        </w:rPr>
        <w:t>98206-1087 / 98462-9192</w:t>
      </w:r>
      <w:r w:rsidR="006C2078">
        <w:rPr>
          <w:rFonts w:ascii="Times New Roman" w:hAnsi="Times New Roman" w:cs="Times New Roman"/>
        </w:rPr>
        <w:t xml:space="preserve"> / 98569-1009</w:t>
      </w:r>
      <w:r w:rsidR="00F20DD6">
        <w:rPr>
          <w:rFonts w:ascii="Times New Roman" w:hAnsi="Times New Roman" w:cs="Times New Roman"/>
        </w:rPr>
        <w:t xml:space="preserve">, </w:t>
      </w:r>
      <w:r w:rsidR="00F20DD6" w:rsidRPr="00FF1484">
        <w:rPr>
          <w:rFonts w:ascii="Times New Roman" w:hAnsi="Times New Roman" w:cs="Times New Roman"/>
          <w:lang w:val="x-none"/>
        </w:rPr>
        <w:t>e-mail</w:t>
      </w:r>
      <w:r w:rsidR="00F20DD6">
        <w:rPr>
          <w:rFonts w:ascii="Times New Roman" w:hAnsi="Times New Roman" w:cs="Times New Roman"/>
        </w:rPr>
        <w:t xml:space="preserve">: </w:t>
      </w:r>
      <w:hyperlink r:id="rId6" w:history="1">
        <w:r w:rsidR="00F20DD6" w:rsidRPr="00031705">
          <w:rPr>
            <w:rStyle w:val="Hyperlink"/>
            <w:rFonts w:ascii="Times New Roman" w:hAnsi="Times New Roman" w:cs="Times New Roman"/>
          </w:rPr>
          <w:t>ntc@ntcsolutions.com.br</w:t>
        </w:r>
      </w:hyperlink>
      <w:r w:rsidR="00F20DD6">
        <w:rPr>
          <w:rFonts w:ascii="Times New Roman" w:hAnsi="Times New Roman" w:cs="Times New Roman"/>
        </w:rPr>
        <w:t>/neto.cohen@implanorte.com.br</w:t>
      </w:r>
      <w:r w:rsidR="00A70CB8" w:rsidRPr="005D0A4B">
        <w:rPr>
          <w:rFonts w:ascii="Times New Roman" w:hAnsi="Times New Roman" w:cs="Times New Roman"/>
          <w:lang w:val="x-none"/>
        </w:rPr>
        <w:t>,</w:t>
      </w:r>
      <w:r w:rsidR="00A70CB8" w:rsidRPr="001A3EB0">
        <w:rPr>
          <w:rFonts w:ascii="Times New Roman" w:hAnsi="Times New Roman" w:cs="Times New Roman"/>
          <w:lang w:val="x-none"/>
        </w:rPr>
        <w:t xml:space="preserve"> </w:t>
      </w:r>
      <w:r w:rsidR="00A70CB8">
        <w:rPr>
          <w:rFonts w:ascii="Times New Roman" w:hAnsi="Times New Roman" w:cs="Times New Roman"/>
          <w:lang w:val="x-none"/>
        </w:rPr>
        <w:t xml:space="preserve">doravante denominada simplesmente </w:t>
      </w:r>
      <w:r w:rsidR="00A70CB8" w:rsidRPr="00795C17">
        <w:rPr>
          <w:rFonts w:ascii="Times New Roman" w:hAnsi="Times New Roman" w:cs="Times New Roman"/>
          <w:b/>
          <w:lang w:val="x-none"/>
        </w:rPr>
        <w:t>CONTRATADA</w:t>
      </w:r>
      <w:r w:rsidR="00A70CB8">
        <w:rPr>
          <w:rFonts w:ascii="Times New Roman" w:hAnsi="Times New Roman" w:cs="Times New Roman"/>
          <w:lang w:val="x-none"/>
        </w:rPr>
        <w:t>, neste ato representado pel</w:t>
      </w:r>
      <w:r w:rsidR="006E4C5B">
        <w:rPr>
          <w:rFonts w:ascii="Times New Roman" w:hAnsi="Times New Roman" w:cs="Times New Roman"/>
        </w:rPr>
        <w:t>a</w:t>
      </w:r>
      <w:r w:rsidR="00A70CB8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="00A70CB8">
        <w:rPr>
          <w:rFonts w:ascii="Times New Roman" w:hAnsi="Times New Roman" w:cs="Times New Roman"/>
          <w:lang w:val="x-none"/>
        </w:rPr>
        <w:t>Sr</w:t>
      </w:r>
      <w:r w:rsidR="006E4C5B">
        <w:rPr>
          <w:rFonts w:ascii="Times New Roman" w:hAnsi="Times New Roman" w:cs="Times New Roman"/>
        </w:rPr>
        <w:t>a</w:t>
      </w:r>
      <w:proofErr w:type="spellEnd"/>
      <w:r w:rsidR="00A70CB8" w:rsidRPr="005D0A4B">
        <w:rPr>
          <w:rFonts w:ascii="Times New Roman" w:hAnsi="Times New Roman" w:cs="Times New Roman"/>
          <w:lang w:val="x-none"/>
        </w:rPr>
        <w:t xml:space="preserve">. </w:t>
      </w:r>
      <w:r w:rsidR="006E4C5B">
        <w:rPr>
          <w:rFonts w:ascii="Times New Roman" w:hAnsi="Times New Roman" w:cs="Times New Roman"/>
          <w:b/>
        </w:rPr>
        <w:t>PAULINA FIAMA DE A</w:t>
      </w:r>
      <w:r w:rsidR="00FF1484">
        <w:rPr>
          <w:rFonts w:ascii="Times New Roman" w:hAnsi="Times New Roman" w:cs="Times New Roman"/>
          <w:b/>
        </w:rPr>
        <w:t>RAUJO COHEN</w:t>
      </w:r>
      <w:r w:rsidR="00A70CB8" w:rsidRPr="005D0A4B">
        <w:rPr>
          <w:rFonts w:ascii="Times New Roman" w:hAnsi="Times New Roman" w:cs="Times New Roman"/>
          <w:lang w:val="x-none"/>
        </w:rPr>
        <w:t xml:space="preserve">, portador do(a) CPF </w:t>
      </w:r>
      <w:r w:rsidR="00FF1484">
        <w:rPr>
          <w:rFonts w:ascii="Times New Roman" w:hAnsi="Times New Roman" w:cs="Times New Roman"/>
        </w:rPr>
        <w:t>n° 953.635.562-00</w:t>
      </w:r>
      <w:r w:rsidR="00A70CB8">
        <w:rPr>
          <w:rFonts w:ascii="Times New Roman" w:hAnsi="Times New Roman" w:cs="Times New Roman"/>
          <w:lang w:val="x-none"/>
        </w:rPr>
        <w:t xml:space="preserve"> </w:t>
      </w:r>
      <w:r w:rsidR="00A70CB8">
        <w:rPr>
          <w:rFonts w:ascii="Times New Roman" w:hAnsi="Times New Roman" w:cs="Times New Roman"/>
        </w:rPr>
        <w:t>e</w:t>
      </w:r>
      <w:r w:rsidR="00FF1484">
        <w:rPr>
          <w:rFonts w:ascii="Times New Roman" w:hAnsi="Times New Roman" w:cs="Times New Roman"/>
        </w:rPr>
        <w:t xml:space="preserve"> o</w:t>
      </w:r>
      <w:r w:rsidR="00A70CB8">
        <w:rPr>
          <w:rFonts w:ascii="Times New Roman" w:hAnsi="Times New Roman" w:cs="Times New Roman"/>
        </w:rPr>
        <w:t xml:space="preserve"> RG n° </w:t>
      </w:r>
      <w:r w:rsidR="00FF1484">
        <w:rPr>
          <w:rFonts w:ascii="Times New Roman" w:hAnsi="Times New Roman" w:cs="Times New Roman"/>
        </w:rPr>
        <w:t>5035822 4 VIA</w:t>
      </w:r>
      <w:r w:rsidR="00A70CB8">
        <w:rPr>
          <w:rFonts w:ascii="Times New Roman" w:hAnsi="Times New Roman" w:cs="Times New Roman"/>
        </w:rPr>
        <w:t xml:space="preserve"> SSP/PA, </w:t>
      </w:r>
      <w:r w:rsidR="00A70CB8" w:rsidRPr="005A024C">
        <w:rPr>
          <w:rFonts w:ascii="Times New Roman" w:hAnsi="Times New Roman" w:cs="Times New Roman"/>
          <w:lang w:val="x-none"/>
        </w:rPr>
        <w:t xml:space="preserve">resolvem celebrar o presente contrato e suas alterações posteriores, e no que consta na licitação de </w:t>
      </w:r>
      <w:r w:rsidR="00A70CB8">
        <w:rPr>
          <w:rFonts w:ascii="Times New Roman" w:hAnsi="Times New Roman" w:cs="Times New Roman"/>
          <w:b/>
        </w:rPr>
        <w:t xml:space="preserve">Dispensa de Licitação </w:t>
      </w:r>
      <w:r w:rsidR="00FF1484">
        <w:rPr>
          <w:rFonts w:ascii="Times New Roman" w:hAnsi="Times New Roman" w:cs="Times New Roman"/>
          <w:b/>
        </w:rPr>
        <w:t>n</w:t>
      </w:r>
      <w:r w:rsidR="00A70CB8">
        <w:rPr>
          <w:rFonts w:ascii="Times New Roman" w:hAnsi="Times New Roman" w:cs="Times New Roman"/>
          <w:b/>
        </w:rPr>
        <w:t>° 7/20</w:t>
      </w:r>
      <w:r w:rsidR="00FF1484">
        <w:rPr>
          <w:rFonts w:ascii="Times New Roman" w:hAnsi="Times New Roman" w:cs="Times New Roman"/>
          <w:b/>
        </w:rPr>
        <w:t>20</w:t>
      </w:r>
      <w:r w:rsidR="00A70CB8">
        <w:rPr>
          <w:rFonts w:ascii="Times New Roman" w:hAnsi="Times New Roman" w:cs="Times New Roman"/>
          <w:b/>
        </w:rPr>
        <w:t>-00</w:t>
      </w:r>
      <w:r w:rsidR="00FF1484">
        <w:rPr>
          <w:rFonts w:ascii="Times New Roman" w:hAnsi="Times New Roman" w:cs="Times New Roman"/>
          <w:b/>
        </w:rPr>
        <w:t>8</w:t>
      </w:r>
      <w:r w:rsidR="00A70CB8">
        <w:rPr>
          <w:rFonts w:ascii="Times New Roman" w:hAnsi="Times New Roman" w:cs="Times New Roman"/>
          <w:b/>
        </w:rPr>
        <w:t xml:space="preserve"> SEMSA</w:t>
      </w:r>
      <w:r w:rsidR="00A70CB8" w:rsidRPr="005A024C">
        <w:rPr>
          <w:rFonts w:ascii="Times New Roman" w:hAnsi="Times New Roman" w:cs="Times New Roman"/>
          <w:lang w:val="x-none"/>
        </w:rPr>
        <w:t>, mediante as cláusulas e condições seguintes:</w:t>
      </w:r>
    </w:p>
    <w:p w14:paraId="4B805BAD" w14:textId="77777777" w:rsidR="00FF1484" w:rsidRPr="00FF1484" w:rsidRDefault="00FF148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1484">
        <w:rPr>
          <w:rFonts w:ascii="Times New Roman" w:hAnsi="Times New Roman" w:cs="Times New Roman"/>
          <w:b/>
          <w:bCs/>
        </w:rPr>
        <w:t xml:space="preserve">1.0 - </w:t>
      </w:r>
      <w:r w:rsidRPr="00FF1484">
        <w:rPr>
          <w:rFonts w:ascii="Times New Roman" w:hAnsi="Times New Roman" w:cs="Times New Roman"/>
          <w:b/>
          <w:bCs/>
          <w:u w:val="single"/>
          <w:lang w:val="x-none"/>
        </w:rPr>
        <w:t>CLÁUSULA PRIMEIRA – DO OBJETO</w:t>
      </w:r>
      <w:r w:rsidRPr="00FF1484">
        <w:rPr>
          <w:rFonts w:ascii="Times New Roman" w:hAnsi="Times New Roman" w:cs="Times New Roman"/>
          <w:b/>
          <w:bCs/>
        </w:rPr>
        <w:t>:</w:t>
      </w:r>
    </w:p>
    <w:p w14:paraId="1649DBFC" w14:textId="77777777" w:rsidR="00FF1484" w:rsidRDefault="00FF148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DA5744">
        <w:rPr>
          <w:rFonts w:ascii="Times New Roman" w:hAnsi="Times New Roman" w:cs="Times New Roman"/>
          <w:b/>
          <w:bCs/>
          <w:lang w:val="x-none"/>
        </w:rPr>
        <w:t>1.</w:t>
      </w:r>
      <w:r w:rsidRPr="00FF1484">
        <w:rPr>
          <w:rFonts w:ascii="Times New Roman" w:hAnsi="Times New Roman" w:cs="Times New Roman"/>
          <w:lang w:val="x-none"/>
        </w:rPr>
        <w:t xml:space="preserve"> O presente contrato tem como objeto a </w:t>
      </w:r>
      <w:r w:rsidRPr="00896640">
        <w:rPr>
          <w:rFonts w:ascii="Times New Roman" w:hAnsi="Times New Roman" w:cs="Times New Roman"/>
          <w:b/>
          <w:bCs/>
          <w:lang w:val="x-none"/>
        </w:rPr>
        <w:t xml:space="preserve">CONTRATAÇÃO DE </w:t>
      </w:r>
      <w:r w:rsidRPr="00896640">
        <w:rPr>
          <w:rFonts w:ascii="Times New Roman" w:hAnsi="Times New Roman" w:cs="Times New Roman"/>
          <w:b/>
          <w:bCs/>
        </w:rPr>
        <w:t>EMPRESA ESPECIALIZADA NO FORNECIMENTO DE EQUIPAMENTO HOSPITALAR (VENTILADOR PULMONAR) PARA SUBSIDIAR AS AÇÕES E MEDIDAS DE ENFRENTAMENTO DA PANDEMIA DA DOENÇA CAUSADA PELO CORONAVÍRUS (COVID-19), DA</w:t>
      </w:r>
      <w:r w:rsidRPr="00896640">
        <w:rPr>
          <w:rFonts w:ascii="Times New Roman" w:hAnsi="Times New Roman" w:cs="Times New Roman"/>
          <w:b/>
          <w:bCs/>
          <w:lang w:val="x-none"/>
        </w:rPr>
        <w:t xml:space="preserve"> SECRETARIA MUNICIPAL DE SAÚDE DE VIGIA DE NAZARÉ/PÁ</w:t>
      </w:r>
      <w:r w:rsidRPr="00FF1484">
        <w:rPr>
          <w:rFonts w:ascii="Times New Roman" w:hAnsi="Times New Roman" w:cs="Times New Roman"/>
          <w:lang w:val="x-none"/>
        </w:rPr>
        <w:t xml:space="preserve">, conforme especificações do Termo de Referência do Processo de Dispensa de Licitação nº </w:t>
      </w:r>
      <w:r w:rsidRPr="00FF1484">
        <w:rPr>
          <w:rFonts w:ascii="Times New Roman" w:hAnsi="Times New Roman" w:cs="Times New Roman"/>
          <w:b/>
          <w:bCs/>
          <w:lang w:val="x-none"/>
        </w:rPr>
        <w:t>0</w:t>
      </w:r>
      <w:r w:rsidRPr="00FF1484">
        <w:rPr>
          <w:rFonts w:ascii="Times New Roman" w:hAnsi="Times New Roman" w:cs="Times New Roman"/>
          <w:b/>
          <w:bCs/>
        </w:rPr>
        <w:t>08</w:t>
      </w:r>
      <w:r w:rsidRPr="00FF1484">
        <w:rPr>
          <w:rFonts w:ascii="Times New Roman" w:hAnsi="Times New Roman" w:cs="Times New Roman"/>
          <w:b/>
          <w:bCs/>
          <w:lang w:val="x-none"/>
        </w:rPr>
        <w:t>/20</w:t>
      </w:r>
      <w:r w:rsidRPr="00FF1484">
        <w:rPr>
          <w:rFonts w:ascii="Times New Roman" w:hAnsi="Times New Roman" w:cs="Times New Roman"/>
          <w:b/>
          <w:bCs/>
        </w:rPr>
        <w:t>20</w:t>
      </w:r>
      <w:r w:rsidRPr="00FF1484">
        <w:rPr>
          <w:rFonts w:ascii="Times New Roman" w:hAnsi="Times New Roman" w:cs="Times New Roman"/>
          <w:b/>
          <w:bCs/>
          <w:lang w:val="x-none"/>
        </w:rPr>
        <w:t>-SEMSA</w:t>
      </w:r>
      <w:r w:rsidRPr="00FF1484">
        <w:rPr>
          <w:rFonts w:ascii="Times New Roman" w:hAnsi="Times New Roman" w:cs="Times New Roman"/>
          <w:lang w:val="x-none"/>
        </w:rPr>
        <w:t>.</w:t>
      </w:r>
    </w:p>
    <w:p w14:paraId="2A8907BF" w14:textId="77777777" w:rsidR="00FF1484" w:rsidRDefault="00FF148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5744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Item do Contrato:</w:t>
      </w:r>
    </w:p>
    <w:p w14:paraId="65FB02E0" w14:textId="77777777" w:rsidR="00DA5744" w:rsidRPr="00BD1239" w:rsidRDefault="00DA5744" w:rsidP="00DA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AA3911" w14:textId="77777777" w:rsidR="00DA5744" w:rsidRPr="00DA5744" w:rsidRDefault="00DA5744" w:rsidP="00BD12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ITEM   DESCRIÇÃO/ESPECIFICAÇÕES                         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                          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UNIDADE           QUANTIDADE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VALOR UNITÁRIO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VALOR TOTAL</w:t>
      </w:r>
    </w:p>
    <w:p w14:paraId="425C3E62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051574  VENTILADOR PULMONAR                             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                            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UNIDADE          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1,00  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           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42.000,000    </w:t>
      </w:r>
      <w:r>
        <w:rPr>
          <w:rFonts w:ascii="Times New Roman" w:hAnsi="Times New Roman" w:cs="Times New Roman"/>
          <w:sz w:val="14"/>
          <w:szCs w:val="14"/>
          <w:lang w:eastAsia="pt-BR"/>
        </w:rPr>
        <w:t xml:space="preserve">          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42.000,00</w:t>
      </w:r>
    </w:p>
    <w:p w14:paraId="67D1FD15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O ventilador pulmonar       é       controlado      por</w:t>
      </w:r>
    </w:p>
    <w:p w14:paraId="7DE6F367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microprocessador, é um  equipamento  portátil,  oferece</w:t>
      </w:r>
    </w:p>
    <w:p w14:paraId="2014C263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uma autonomia de  45  a  80  horas.  Um  display em LCD</w:t>
      </w:r>
    </w:p>
    <w:p w14:paraId="57720F21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permite o monitoramento dos parâmetros e sua operação é</w:t>
      </w:r>
    </w:p>
    <w:p w14:paraId="4DBB438C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simplificada através de      um      botão     rotativo</w:t>
      </w:r>
    </w:p>
    <w:p w14:paraId="241B348B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lastRenderedPageBreak/>
        <w:t xml:space="preserve">        (</w:t>
      </w:r>
      <w:proofErr w:type="spellStart"/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>encoder</w:t>
      </w:r>
      <w:proofErr w:type="spellEnd"/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).                                             </w:t>
      </w:r>
    </w:p>
    <w:p w14:paraId="42BB7470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Fio2: 50 a  70%,  tempo respiratório de 1 a            </w:t>
      </w:r>
    </w:p>
    <w:p w14:paraId="2C6ED284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10 segundos, frequência   do  ventilador  de  1-150rpm,</w:t>
      </w:r>
    </w:p>
    <w:p w14:paraId="328EE606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volume corrente de  0  a  2,50  l, válvula de segurança</w:t>
      </w:r>
    </w:p>
    <w:p w14:paraId="2F1B4661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interna de pressão  inspiratória ajustada em 120cm H2O,</w:t>
      </w:r>
    </w:p>
    <w:p w14:paraId="4467B4AE" w14:textId="77777777" w:rsidR="00DA5744" w:rsidRPr="00DA5744" w:rsidRDefault="00DA5744" w:rsidP="00DA5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</w:t>
      </w:r>
      <w:proofErr w:type="spellStart"/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>Fluxômetro</w:t>
      </w:r>
      <w:proofErr w:type="spellEnd"/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de 0 a 15l/min.                             </w:t>
      </w:r>
    </w:p>
    <w:p w14:paraId="598B4EF3" w14:textId="77777777" w:rsidR="00BD1239" w:rsidRDefault="00BD1239" w:rsidP="00DA57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</w:p>
    <w:p w14:paraId="5060B504" w14:textId="77777777" w:rsidR="00FF1484" w:rsidRPr="00BD1239" w:rsidRDefault="00DA5744" w:rsidP="00BD1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x-none" w:eastAsia="pt-BR"/>
        </w:rPr>
      </w:pP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                                                                                               </w:t>
      </w:r>
      <w:r w:rsidR="00BD1239">
        <w:rPr>
          <w:rFonts w:ascii="Times New Roman" w:hAnsi="Times New Roman" w:cs="Times New Roman"/>
          <w:sz w:val="14"/>
          <w:szCs w:val="14"/>
          <w:lang w:eastAsia="pt-BR"/>
        </w:rPr>
        <w:t xml:space="preserve">                                                                                                        </w:t>
      </w:r>
      <w:r w:rsidRPr="00DA5744">
        <w:rPr>
          <w:rFonts w:ascii="Times New Roman" w:hAnsi="Times New Roman" w:cs="Times New Roman"/>
          <w:sz w:val="14"/>
          <w:szCs w:val="14"/>
          <w:lang w:val="x-none" w:eastAsia="pt-BR"/>
        </w:rPr>
        <w:t xml:space="preserve"> VALOR GLOBAL R$       42.000,00</w:t>
      </w:r>
    </w:p>
    <w:p w14:paraId="290D3425" w14:textId="77777777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2.0 -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>CLÁUSULA SEGUNDA – DO VALOR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7A96332C" w14:textId="77777777" w:rsidR="00FF1484" w:rsidRPr="00FF1484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2.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valor total deste contrato é de </w:t>
      </w:r>
      <w:r w:rsidRPr="00BD1239">
        <w:rPr>
          <w:rFonts w:ascii="Times New Roman" w:hAnsi="Times New Roman" w:cs="Times New Roman"/>
          <w:b/>
          <w:bCs/>
          <w:lang w:val="x-none"/>
        </w:rPr>
        <w:t>R$ 42.000,00 (quarenta e dois mil reais)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.</w:t>
      </w:r>
    </w:p>
    <w:p w14:paraId="6F3626FA" w14:textId="77777777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3.0 -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>CLÁUSULA TERCEIRA – DA DESPESA E DOS CRÉDITOS ORÇAMENTÁRIOS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0B8238BD" w14:textId="77777777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 despesa orçamentária da execução deste contrato correrá à conta:</w:t>
      </w:r>
      <w:r>
        <w:rPr>
          <w:rFonts w:ascii="Times New Roman" w:hAnsi="Times New Roman" w:cs="Times New Roman"/>
        </w:rPr>
        <w:t xml:space="preserve"> </w:t>
      </w:r>
      <w:r w:rsidRPr="00BD1239">
        <w:rPr>
          <w:rFonts w:ascii="Times New Roman" w:hAnsi="Times New Roman" w:cs="Times New Roman"/>
          <w:b/>
          <w:bCs/>
          <w:lang w:val="x-none"/>
        </w:rPr>
        <w:t>Exercício 2020 Atividade 0518.101220004.2.128 Gerenciamento Administrativo em Saúde G.A.S, Classificação econômica 4.4.90.52.00 Equipamentos e material permanente, Subelemento 4.4.90.52.99, no valor de R$ 42.000,00</w:t>
      </w:r>
      <w:r>
        <w:rPr>
          <w:rFonts w:ascii="Times New Roman" w:hAnsi="Times New Roman" w:cs="Times New Roman"/>
          <w:b/>
          <w:bCs/>
        </w:rPr>
        <w:t>.</w:t>
      </w:r>
    </w:p>
    <w:p w14:paraId="1DC75E23" w14:textId="77777777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4.0 -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>CLÁUSULA QUARTA – DO PRAZO E DO LOCAL DE ENTREGA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04733664" w14:textId="77777777" w:rsidR="00FF1484" w:rsidRPr="00FF1484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4.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prazo de entrega será </w:t>
      </w:r>
      <w:r w:rsidR="00FD2713">
        <w:rPr>
          <w:rFonts w:ascii="Times New Roman" w:hAnsi="Times New Roman" w:cs="Times New Roman"/>
        </w:rPr>
        <w:t>do ite</w:t>
      </w:r>
      <w:r w:rsidR="002B01B0">
        <w:rPr>
          <w:rFonts w:ascii="Times New Roman" w:hAnsi="Times New Roman" w:cs="Times New Roman"/>
        </w:rPr>
        <w:t>m</w:t>
      </w:r>
      <w:r w:rsidR="00FD2713">
        <w:rPr>
          <w:rFonts w:ascii="Times New Roman" w:hAnsi="Times New Roman" w:cs="Times New Roman"/>
        </w:rPr>
        <w:t xml:space="preserve"> é de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FD2713" w:rsidRPr="00FD2713">
        <w:rPr>
          <w:rFonts w:ascii="Times New Roman" w:hAnsi="Times New Roman" w:cs="Times New Roman"/>
          <w:b/>
          <w:bCs/>
        </w:rPr>
        <w:t>05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 xml:space="preserve"> (</w:t>
      </w:r>
      <w:r w:rsidR="00FD2713" w:rsidRPr="00FD2713">
        <w:rPr>
          <w:rFonts w:ascii="Times New Roman" w:hAnsi="Times New Roman" w:cs="Times New Roman"/>
          <w:b/>
          <w:bCs/>
        </w:rPr>
        <w:t>cinco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) dias corridos</w:t>
      </w:r>
      <w:r w:rsidR="00FD2713">
        <w:rPr>
          <w:rFonts w:ascii="Times New Roman" w:hAnsi="Times New Roman" w:cs="Times New Roman"/>
          <w:b/>
          <w:bCs/>
        </w:rPr>
        <w:t xml:space="preserve"> contados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 xml:space="preserve"> </w:t>
      </w:r>
      <w:r w:rsidR="00FD2713">
        <w:rPr>
          <w:rFonts w:ascii="Times New Roman" w:hAnsi="Times New Roman" w:cs="Times New Roman"/>
          <w:b/>
          <w:bCs/>
        </w:rPr>
        <w:t>do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 xml:space="preserve"> recebimento d</w:t>
      </w:r>
      <w:r w:rsidR="00FD2713">
        <w:rPr>
          <w:rFonts w:ascii="Times New Roman" w:hAnsi="Times New Roman" w:cs="Times New Roman"/>
          <w:b/>
          <w:bCs/>
        </w:rPr>
        <w:t>o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 xml:space="preserve"> empenho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52FA4D5A" w14:textId="77777777" w:rsidR="00FF1484" w:rsidRPr="00FF1484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4.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O endereço de entrega do objeto será o seguinte:</w:t>
      </w:r>
    </w:p>
    <w:p w14:paraId="67766A48" w14:textId="77777777" w:rsidR="002B01B0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4.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2.1.</w:t>
      </w:r>
      <w:r w:rsidR="00FF1484" w:rsidRPr="00FF1484">
        <w:rPr>
          <w:rFonts w:ascii="Times New Roman" w:hAnsi="Times New Roman" w:cs="Times New Roman"/>
          <w:lang w:val="x-none"/>
        </w:rPr>
        <w:t xml:space="preserve"> Almoxarifado da Secretaria Municipal de Saúde - SEMSA, à Av. Barão de Guajará (em frente ao HM DE VIGIA DE NAZARÉ), s/nº, Bairro: Castanheira - CEP: 68780-000 - Vigia de Nazaré – PA, no horário de 08:00hs às 12:00hs e de 14:00h as 18:00 h.</w:t>
      </w:r>
    </w:p>
    <w:p w14:paraId="44D83E46" w14:textId="77777777" w:rsidR="00FF1484" w:rsidRPr="00FF1484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4.</w:t>
      </w:r>
      <w:r w:rsidR="002B01B0">
        <w:rPr>
          <w:rFonts w:ascii="Times New Roman" w:hAnsi="Times New Roman" w:cs="Times New Roman"/>
          <w:b/>
          <w:bCs/>
        </w:rPr>
        <w:t>3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Caso sejam identificados problemas e/ou discrepâncias em relação às especificações exigidas, a licitante vencedora deverá substituir o equipamento imediatamente; </w:t>
      </w:r>
    </w:p>
    <w:p w14:paraId="36D9CF68" w14:textId="77777777" w:rsidR="00FF1484" w:rsidRPr="00FD2713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2713">
        <w:rPr>
          <w:rFonts w:ascii="Times New Roman" w:hAnsi="Times New Roman" w:cs="Times New Roman"/>
          <w:b/>
          <w:bCs/>
        </w:rPr>
        <w:t xml:space="preserve">5.0 - </w:t>
      </w:r>
      <w:r w:rsidR="00FF1484" w:rsidRPr="00FD2713">
        <w:rPr>
          <w:rFonts w:ascii="Times New Roman" w:hAnsi="Times New Roman" w:cs="Times New Roman"/>
          <w:b/>
          <w:bCs/>
          <w:u w:val="single"/>
          <w:lang w:val="x-none"/>
        </w:rPr>
        <w:t>CLÁUSULA QUINTA – DA VIGÊNCIA</w:t>
      </w:r>
      <w:r w:rsidRPr="00FD2713">
        <w:rPr>
          <w:rFonts w:ascii="Times New Roman" w:hAnsi="Times New Roman" w:cs="Times New Roman"/>
          <w:b/>
          <w:bCs/>
        </w:rPr>
        <w:t>:</w:t>
      </w:r>
    </w:p>
    <w:p w14:paraId="5CF6A9A9" w14:textId="77777777" w:rsidR="00FF1484" w:rsidRPr="00FF1484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5.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prazo de vigência deste contrato é contado da data da sua assinatura, </w:t>
      </w:r>
      <w:r>
        <w:rPr>
          <w:rFonts w:ascii="Times New Roman" w:hAnsi="Times New Roman" w:cs="Times New Roman"/>
        </w:rPr>
        <w:t xml:space="preserve">a partir de </w:t>
      </w:r>
      <w:r w:rsidR="006C2078">
        <w:rPr>
          <w:rFonts w:ascii="Times New Roman" w:hAnsi="Times New Roman" w:cs="Times New Roman"/>
          <w:b/>
          <w:bCs/>
        </w:rPr>
        <w:t>07</w:t>
      </w:r>
      <w:r w:rsidRPr="00FD2713">
        <w:rPr>
          <w:rFonts w:ascii="Times New Roman" w:hAnsi="Times New Roman" w:cs="Times New Roman"/>
          <w:b/>
          <w:bCs/>
        </w:rPr>
        <w:t xml:space="preserve"> de</w:t>
      </w:r>
      <w:r w:rsidR="005A66E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C2078">
        <w:rPr>
          <w:rFonts w:ascii="Times New Roman" w:hAnsi="Times New Roman" w:cs="Times New Roman"/>
          <w:b/>
          <w:bCs/>
        </w:rPr>
        <w:t>Maio</w:t>
      </w:r>
      <w:proofErr w:type="gramEnd"/>
      <w:r w:rsidRPr="00FD2713">
        <w:rPr>
          <w:rFonts w:ascii="Times New Roman" w:hAnsi="Times New Roman" w:cs="Times New Roman"/>
          <w:b/>
          <w:bCs/>
        </w:rPr>
        <w:t xml:space="preserve"> de 2020</w:t>
      </w:r>
      <w:r>
        <w:rPr>
          <w:rFonts w:ascii="Times New Roman" w:hAnsi="Times New Roman" w:cs="Times New Roman"/>
        </w:rPr>
        <w:t xml:space="preserve"> até </w:t>
      </w:r>
      <w:r w:rsidR="006C2078">
        <w:rPr>
          <w:rFonts w:ascii="Times New Roman" w:hAnsi="Times New Roman" w:cs="Times New Roman"/>
          <w:b/>
          <w:bCs/>
        </w:rPr>
        <w:t>31</w:t>
      </w:r>
      <w:r w:rsidRPr="00FD2713">
        <w:rPr>
          <w:rFonts w:ascii="Times New Roman" w:hAnsi="Times New Roman" w:cs="Times New Roman"/>
          <w:b/>
          <w:bCs/>
        </w:rPr>
        <w:t xml:space="preserve"> de </w:t>
      </w:r>
      <w:r w:rsidR="006C2078">
        <w:rPr>
          <w:rFonts w:ascii="Times New Roman" w:hAnsi="Times New Roman" w:cs="Times New Roman"/>
          <w:b/>
          <w:bCs/>
        </w:rPr>
        <w:t>Dezembro</w:t>
      </w:r>
      <w:r w:rsidRPr="00FD2713">
        <w:rPr>
          <w:rFonts w:ascii="Times New Roman" w:hAnsi="Times New Roman" w:cs="Times New Roman"/>
          <w:b/>
          <w:bCs/>
        </w:rPr>
        <w:t xml:space="preserve"> de 2020</w:t>
      </w:r>
      <w:r>
        <w:rPr>
          <w:rFonts w:ascii="Times New Roman" w:hAnsi="Times New Roman" w:cs="Times New Roman"/>
        </w:rPr>
        <w:t xml:space="preserve">, </w:t>
      </w:r>
      <w:r w:rsidR="00FF1484" w:rsidRPr="00FF1484">
        <w:rPr>
          <w:rFonts w:ascii="Times New Roman" w:hAnsi="Times New Roman" w:cs="Times New Roman"/>
          <w:lang w:val="x-none"/>
        </w:rPr>
        <w:t xml:space="preserve">em relação ao fornecimento do </w:t>
      </w:r>
      <w:bookmarkStart w:id="2" w:name="_Hlk21594947"/>
      <w:r w:rsidR="00FF1484" w:rsidRPr="00FF1484">
        <w:rPr>
          <w:rFonts w:ascii="Times New Roman" w:hAnsi="Times New Roman" w:cs="Times New Roman"/>
          <w:lang w:val="x-none"/>
        </w:rPr>
        <w:t>objeto contratual.</w:t>
      </w:r>
    </w:p>
    <w:p w14:paraId="7DD7B346" w14:textId="77777777" w:rsidR="00FF1484" w:rsidRPr="00FD2713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2713">
        <w:rPr>
          <w:rFonts w:ascii="Times New Roman" w:hAnsi="Times New Roman" w:cs="Times New Roman"/>
          <w:b/>
          <w:bCs/>
        </w:rPr>
        <w:t xml:space="preserve">6.0 - </w:t>
      </w:r>
      <w:r w:rsidR="00FF1484" w:rsidRPr="00FD2713">
        <w:rPr>
          <w:rFonts w:ascii="Times New Roman" w:hAnsi="Times New Roman" w:cs="Times New Roman"/>
          <w:b/>
          <w:bCs/>
          <w:u w:val="single"/>
          <w:lang w:val="x-none"/>
        </w:rPr>
        <w:t>CLÁUSULA SEXTA – DA GARANTIA DO MATERIAL</w:t>
      </w:r>
      <w:r w:rsidRPr="00FD2713">
        <w:rPr>
          <w:rFonts w:ascii="Times New Roman" w:hAnsi="Times New Roman" w:cs="Times New Roman"/>
          <w:b/>
          <w:bCs/>
        </w:rPr>
        <w:t>:</w:t>
      </w:r>
    </w:p>
    <w:p w14:paraId="5705806F" w14:textId="77777777" w:rsidR="00FF1484" w:rsidRPr="00FF1484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6.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prazo de garantia deverá ser de no mínimo 01 (um) ano, contados da emissão da nota fiscal, sem qualquer ônus adicional para a Secretaria Municipal de Saúde.</w:t>
      </w:r>
    </w:p>
    <w:p w14:paraId="091D13D8" w14:textId="77777777" w:rsidR="00FF1484" w:rsidRPr="00FF1484" w:rsidRDefault="0020635F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6.</w:t>
      </w:r>
      <w:r w:rsidR="00FF1484" w:rsidRPr="0020635F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995BF9" w:rsidRPr="00FF1484">
        <w:rPr>
          <w:rFonts w:ascii="Times New Roman" w:hAnsi="Times New Roman" w:cs="Times New Roman"/>
          <w:lang w:val="x-none"/>
        </w:rPr>
        <w:t xml:space="preserve">O produto deverá estar embalado adequadamente, de forma a permitir a completa segurança durante o transporte e armazenamento, e em condições satisfatórias para o uso </w:t>
      </w:r>
      <w:r w:rsidR="00995BF9">
        <w:rPr>
          <w:rFonts w:ascii="Times New Roman" w:hAnsi="Times New Roman" w:cs="Times New Roman"/>
        </w:rPr>
        <w:t>d</w:t>
      </w:r>
      <w:proofErr w:type="spellStart"/>
      <w:r w:rsidR="00FF1484" w:rsidRPr="00FF1484">
        <w:rPr>
          <w:rFonts w:ascii="Times New Roman" w:hAnsi="Times New Roman" w:cs="Times New Roman"/>
          <w:lang w:val="x-none"/>
        </w:rPr>
        <w:t>urante</w:t>
      </w:r>
      <w:proofErr w:type="spellEnd"/>
      <w:r w:rsidR="00FF1484" w:rsidRPr="00FF1484">
        <w:rPr>
          <w:rFonts w:ascii="Times New Roman" w:hAnsi="Times New Roman" w:cs="Times New Roman"/>
          <w:lang w:val="x-none"/>
        </w:rPr>
        <w:t xml:space="preserve"> o período de garantia</w:t>
      </w:r>
      <w:r w:rsidR="00995BF9">
        <w:rPr>
          <w:rFonts w:ascii="Times New Roman" w:hAnsi="Times New Roman" w:cs="Times New Roman"/>
        </w:rPr>
        <w:t>,</w:t>
      </w:r>
      <w:r w:rsidR="00FF1484" w:rsidRPr="00FF1484">
        <w:rPr>
          <w:rFonts w:ascii="Times New Roman" w:hAnsi="Times New Roman" w:cs="Times New Roman"/>
          <w:lang w:val="x-none"/>
        </w:rPr>
        <w:t xml:space="preserve"> a </w:t>
      </w:r>
      <w:r w:rsidR="00FF1484" w:rsidRPr="0020635F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</w:rPr>
        <w:t xml:space="preserve">fica </w:t>
      </w:r>
      <w:r w:rsidR="00FF1484" w:rsidRPr="00FF1484">
        <w:rPr>
          <w:rFonts w:ascii="Times New Roman" w:hAnsi="Times New Roman" w:cs="Times New Roman"/>
          <w:lang w:val="x-none"/>
        </w:rPr>
        <w:t>obriga</w:t>
      </w:r>
      <w:r>
        <w:rPr>
          <w:rFonts w:ascii="Times New Roman" w:hAnsi="Times New Roman" w:cs="Times New Roman"/>
        </w:rPr>
        <w:t>da</w:t>
      </w:r>
      <w:r w:rsidR="00FF1484" w:rsidRPr="00FF1484">
        <w:rPr>
          <w:rFonts w:ascii="Times New Roman" w:hAnsi="Times New Roman" w:cs="Times New Roman"/>
          <w:lang w:val="x-none"/>
        </w:rPr>
        <w:t xml:space="preserve"> a substituir, sem ônus para a Secretaria Municipal de Saúde, </w:t>
      </w:r>
      <w:r>
        <w:rPr>
          <w:rFonts w:ascii="Times New Roman" w:hAnsi="Times New Roman" w:cs="Times New Roman"/>
        </w:rPr>
        <w:t>dos produtos que não tiverem de acordo com as especificações contidas no anexo deste Termo;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</w:p>
    <w:p w14:paraId="3B8F0010" w14:textId="77777777" w:rsidR="00FF1484" w:rsidRPr="00FF1484" w:rsidRDefault="0020635F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6.3</w:t>
      </w:r>
      <w:r w:rsidR="00FF1484" w:rsidRPr="0020635F">
        <w:rPr>
          <w:rFonts w:ascii="Times New Roman" w:hAnsi="Times New Roman" w:cs="Times New Roman"/>
          <w:b/>
          <w:bCs/>
          <w:lang w:val="x-none"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O pedido de substituição </w:t>
      </w:r>
      <w:r>
        <w:rPr>
          <w:rFonts w:ascii="Times New Roman" w:hAnsi="Times New Roman" w:cs="Times New Roman"/>
        </w:rPr>
        <w:t xml:space="preserve">dos produtos, </w:t>
      </w:r>
      <w:r w:rsidR="00FF1484" w:rsidRPr="00FF1484">
        <w:rPr>
          <w:rFonts w:ascii="Times New Roman" w:hAnsi="Times New Roman" w:cs="Times New Roman"/>
          <w:lang w:val="x-none"/>
        </w:rPr>
        <w:t>durante o período de garantia, poderá ser formalizado</w:t>
      </w:r>
      <w:r>
        <w:rPr>
          <w:rFonts w:ascii="Times New Roman" w:hAnsi="Times New Roman" w:cs="Times New Roman"/>
        </w:rPr>
        <w:t xml:space="preserve"> via </w:t>
      </w:r>
      <w:r w:rsidR="00FF1484" w:rsidRPr="00FF1484">
        <w:rPr>
          <w:rFonts w:ascii="Times New Roman" w:hAnsi="Times New Roman" w:cs="Times New Roman"/>
          <w:lang w:val="x-none"/>
        </w:rPr>
        <w:t>e-mail</w:t>
      </w:r>
      <w:r w:rsidR="006C2078">
        <w:rPr>
          <w:rFonts w:ascii="Times New Roman" w:hAnsi="Times New Roman" w:cs="Times New Roman"/>
        </w:rPr>
        <w:t xml:space="preserve">, </w:t>
      </w:r>
      <w:hyperlink r:id="rId7" w:history="1">
        <w:r w:rsidR="00F20DD6" w:rsidRPr="00031705">
          <w:rPr>
            <w:rStyle w:val="Hyperlink"/>
            <w:rFonts w:ascii="Times New Roman" w:hAnsi="Times New Roman" w:cs="Times New Roman"/>
          </w:rPr>
          <w:t>ntc@ntcsolutions.com.br</w:t>
        </w:r>
      </w:hyperlink>
      <w:r w:rsidR="00F20DD6">
        <w:rPr>
          <w:rFonts w:ascii="Times New Roman" w:hAnsi="Times New Roman" w:cs="Times New Roman"/>
        </w:rPr>
        <w:t xml:space="preserve"> / neto.cohen@implanorte.com.br</w:t>
      </w:r>
      <w:r w:rsidR="006C2078">
        <w:rPr>
          <w:rFonts w:ascii="Times New Roman" w:hAnsi="Times New Roman" w:cs="Times New Roman"/>
        </w:rPr>
        <w:t xml:space="preserve">, </w:t>
      </w:r>
      <w:r w:rsidR="00FF1484" w:rsidRPr="00FF1484">
        <w:rPr>
          <w:rFonts w:ascii="Times New Roman" w:hAnsi="Times New Roman" w:cs="Times New Roman"/>
          <w:lang w:val="x-none"/>
        </w:rPr>
        <w:t>ou outro meio hábil de comunicação</w:t>
      </w:r>
      <w:r>
        <w:rPr>
          <w:rFonts w:ascii="Times New Roman" w:hAnsi="Times New Roman" w:cs="Times New Roman"/>
        </w:rPr>
        <w:t xml:space="preserve">, </w:t>
      </w:r>
      <w:r w:rsidR="00F20DD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endereço eletrônico</w:t>
      </w:r>
      <w:r w:rsidR="003241F0">
        <w:rPr>
          <w:rFonts w:ascii="Times New Roman" w:hAnsi="Times New Roman" w:cs="Times New Roman"/>
        </w:rPr>
        <w:t xml:space="preserve"> pelo qual a </w:t>
      </w:r>
      <w:r w:rsidR="006C2078" w:rsidRPr="006C2078">
        <w:rPr>
          <w:rFonts w:ascii="Times New Roman" w:hAnsi="Times New Roman" w:cs="Times New Roman"/>
          <w:b/>
          <w:bCs/>
        </w:rPr>
        <w:t>CONTRATADA</w:t>
      </w:r>
      <w:r w:rsidR="006C2078">
        <w:rPr>
          <w:rFonts w:ascii="Times New Roman" w:hAnsi="Times New Roman" w:cs="Times New Roman"/>
        </w:rPr>
        <w:t xml:space="preserve"> </w:t>
      </w:r>
      <w:r w:rsidR="003241F0">
        <w:rPr>
          <w:rFonts w:ascii="Times New Roman" w:hAnsi="Times New Roman" w:cs="Times New Roman"/>
        </w:rPr>
        <w:t>aceitará receber comunicações e/ou notificações referentes ao ajuste pactuado com a Administração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7802414C" w14:textId="77777777" w:rsidR="00FF1484" w:rsidRPr="00FF1484" w:rsidRDefault="00FF148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20635F">
        <w:rPr>
          <w:rFonts w:ascii="Times New Roman" w:hAnsi="Times New Roman" w:cs="Times New Roman"/>
          <w:b/>
          <w:bCs/>
          <w:lang w:val="x-none"/>
        </w:rPr>
        <w:lastRenderedPageBreak/>
        <w:t>6</w:t>
      </w:r>
      <w:r w:rsidR="0020635F">
        <w:rPr>
          <w:rFonts w:ascii="Times New Roman" w:hAnsi="Times New Roman" w:cs="Times New Roman"/>
          <w:b/>
          <w:bCs/>
        </w:rPr>
        <w:t>.4</w:t>
      </w:r>
      <w:r w:rsidRPr="0020635F">
        <w:rPr>
          <w:rFonts w:ascii="Times New Roman" w:hAnsi="Times New Roman" w:cs="Times New Roman"/>
          <w:b/>
          <w:bCs/>
          <w:lang w:val="x-none"/>
        </w:rPr>
        <w:t>.</w:t>
      </w:r>
      <w:r w:rsidRPr="00FF1484">
        <w:rPr>
          <w:rFonts w:ascii="Times New Roman" w:hAnsi="Times New Roman" w:cs="Times New Roman"/>
          <w:lang w:val="x-none"/>
        </w:rPr>
        <w:t xml:space="preserve"> </w:t>
      </w:r>
      <w:r w:rsidR="003241F0">
        <w:rPr>
          <w:rFonts w:ascii="Times New Roman" w:hAnsi="Times New Roman" w:cs="Times New Roman"/>
        </w:rPr>
        <w:t xml:space="preserve">Os produtos deverão estar lacrados adequadamente, de forma a </w:t>
      </w:r>
      <w:r w:rsidR="00F20DD6">
        <w:rPr>
          <w:rFonts w:ascii="Times New Roman" w:hAnsi="Times New Roman" w:cs="Times New Roman"/>
        </w:rPr>
        <w:t xml:space="preserve">proteger o material da ação da luz, poeira e umidade, a </w:t>
      </w:r>
      <w:r w:rsidR="003241F0">
        <w:rPr>
          <w:rFonts w:ascii="Times New Roman" w:hAnsi="Times New Roman" w:cs="Times New Roman"/>
        </w:rPr>
        <w:t>permitir a completa segurança durante o transporte e armazenamento, apresentando-se em condições satisfatórias para o uso por ocasião de seu recebimento</w:t>
      </w:r>
      <w:r w:rsidRPr="00FF1484">
        <w:rPr>
          <w:rFonts w:ascii="Times New Roman" w:hAnsi="Times New Roman" w:cs="Times New Roman"/>
          <w:lang w:val="x-none"/>
        </w:rPr>
        <w:t>.</w:t>
      </w:r>
      <w:bookmarkEnd w:id="2"/>
    </w:p>
    <w:p w14:paraId="098FF880" w14:textId="77777777" w:rsidR="00FF1484" w:rsidRPr="003241F0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41F0">
        <w:rPr>
          <w:rFonts w:ascii="Times New Roman" w:hAnsi="Times New Roman" w:cs="Times New Roman"/>
          <w:b/>
          <w:bCs/>
        </w:rPr>
        <w:t xml:space="preserve">7.0 - </w:t>
      </w:r>
      <w:r w:rsidR="00FF1484" w:rsidRPr="003241F0">
        <w:rPr>
          <w:rFonts w:ascii="Times New Roman" w:hAnsi="Times New Roman" w:cs="Times New Roman"/>
          <w:b/>
          <w:bCs/>
          <w:u w:val="single"/>
          <w:lang w:val="x-none"/>
        </w:rPr>
        <w:t>CLÁUSULA SÉTIMA – DA GARANTIA DE EXECUÇÃO DO CONTRATO</w:t>
      </w:r>
      <w:r w:rsidRPr="003241F0">
        <w:rPr>
          <w:rFonts w:ascii="Times New Roman" w:hAnsi="Times New Roman" w:cs="Times New Roman"/>
          <w:b/>
          <w:bCs/>
        </w:rPr>
        <w:t>:</w:t>
      </w:r>
    </w:p>
    <w:p w14:paraId="733CEB96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7.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Não será exigida garantia da execução do contrato, mas 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poderá reter, do montante a pagar, valores para assegurar o pagamento de multas, indenizações e ressarcimentos devidos pela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0326D654" w14:textId="77777777" w:rsidR="00FF1484" w:rsidRPr="003241F0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41F0">
        <w:rPr>
          <w:rFonts w:ascii="Times New Roman" w:hAnsi="Times New Roman" w:cs="Times New Roman"/>
          <w:b/>
          <w:bCs/>
        </w:rPr>
        <w:t xml:space="preserve">8.0 - </w:t>
      </w:r>
      <w:r w:rsidR="00FF1484" w:rsidRPr="003241F0">
        <w:rPr>
          <w:rFonts w:ascii="Times New Roman" w:hAnsi="Times New Roman" w:cs="Times New Roman"/>
          <w:b/>
          <w:bCs/>
          <w:u w:val="single"/>
          <w:lang w:val="x-none"/>
        </w:rPr>
        <w:t>CLÁUSULA OITAVA – DOS ENCARGOS DAS PARTES</w:t>
      </w:r>
      <w:r w:rsidRPr="003241F0">
        <w:rPr>
          <w:rFonts w:ascii="Times New Roman" w:hAnsi="Times New Roman" w:cs="Times New Roman"/>
          <w:b/>
          <w:bCs/>
        </w:rPr>
        <w:t>:</w:t>
      </w:r>
    </w:p>
    <w:p w14:paraId="03F8F94F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As partes devem cumprir fielmente as cláusulas avençadas neste contrato, respondendo pelas consequências de sua inexecução total ou parcial.</w:t>
      </w:r>
    </w:p>
    <w:p w14:paraId="0181064D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, além das obrigações estabelecidas nos Termo de </w:t>
      </w:r>
      <w:r w:rsidRPr="00FF1484">
        <w:rPr>
          <w:rFonts w:ascii="Times New Roman" w:hAnsi="Times New Roman" w:cs="Times New Roman"/>
          <w:lang w:val="x-none"/>
        </w:rPr>
        <w:t>Referência</w:t>
      </w:r>
      <w:r w:rsidR="00FF1484" w:rsidRPr="00FF1484">
        <w:rPr>
          <w:rFonts w:ascii="Times New Roman" w:hAnsi="Times New Roman" w:cs="Times New Roman"/>
          <w:lang w:val="x-none"/>
        </w:rPr>
        <w:t>, deve:</w:t>
      </w:r>
    </w:p>
    <w:p w14:paraId="4DDB5DBA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2.1.</w:t>
      </w:r>
      <w:r w:rsidR="00FF1484" w:rsidRPr="00FF1484">
        <w:rPr>
          <w:rFonts w:ascii="Times New Roman" w:hAnsi="Times New Roman" w:cs="Times New Roman"/>
          <w:lang w:val="x-none"/>
        </w:rPr>
        <w:t xml:space="preserve"> Nomear preposto para, durante o período de vigência, representá-lo no fornecimento da avença;</w:t>
      </w:r>
    </w:p>
    <w:p w14:paraId="73A78821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2.2.</w:t>
      </w:r>
      <w:r w:rsidR="00FF1484" w:rsidRPr="00FF1484">
        <w:rPr>
          <w:rFonts w:ascii="Times New Roman" w:hAnsi="Times New Roman" w:cs="Times New Roman"/>
          <w:lang w:val="x-none"/>
        </w:rPr>
        <w:t xml:space="preserve"> Manter, durante a vigência contratual, as condições de habilitação exigidas no Processo Administrativo, devendo comunicar 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a superveniência de fato impeditivo da manutenção dessas condições;</w:t>
      </w:r>
    </w:p>
    <w:p w14:paraId="7D1E5D69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2.3.</w:t>
      </w:r>
      <w:r w:rsidR="00FF1484" w:rsidRPr="00FF1484">
        <w:rPr>
          <w:rFonts w:ascii="Times New Roman" w:hAnsi="Times New Roman" w:cs="Times New Roman"/>
          <w:lang w:val="x-none"/>
        </w:rPr>
        <w:t xml:space="preserve"> Reparar, corrigir, remover ou substituir, às suas expensas, no total ou em parte, o </w:t>
      </w:r>
      <w:r w:rsidR="00B76A49">
        <w:rPr>
          <w:rFonts w:ascii="Times New Roman" w:hAnsi="Times New Roman" w:cs="Times New Roman"/>
        </w:rPr>
        <w:t>Ventilador Pulmonar</w:t>
      </w:r>
      <w:r w:rsidR="00FF1484" w:rsidRPr="00FF1484">
        <w:rPr>
          <w:rFonts w:ascii="Times New Roman" w:hAnsi="Times New Roman" w:cs="Times New Roman"/>
          <w:lang w:val="x-none"/>
        </w:rPr>
        <w:t xml:space="preserve"> destinado aos serviços de saúde prestados pela Secretaria de Saúde em que se verificarem vícios, defeitos ou incorreções;</w:t>
      </w:r>
    </w:p>
    <w:p w14:paraId="10F27611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2.4.</w:t>
      </w:r>
      <w:r w:rsidR="00FF1484" w:rsidRPr="00FF1484">
        <w:rPr>
          <w:rFonts w:ascii="Times New Roman" w:hAnsi="Times New Roman" w:cs="Times New Roman"/>
          <w:lang w:val="x-none"/>
        </w:rPr>
        <w:t xml:space="preserve"> Responder pelos danos causados diretamente à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ou a seus bens ou de terceiros, decorrentes de sua culpa ou dolo no fornecimento do material;</w:t>
      </w:r>
    </w:p>
    <w:p w14:paraId="40A81376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2.5.</w:t>
      </w:r>
      <w:r w:rsidR="00FF1484" w:rsidRPr="00FF1484">
        <w:rPr>
          <w:rFonts w:ascii="Times New Roman" w:hAnsi="Times New Roman" w:cs="Times New Roman"/>
          <w:lang w:val="x-none"/>
        </w:rPr>
        <w:t xml:space="preserve"> Respeitar as normas de controle de bens e de fluxo de pessoas nas dependências da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0AFF72EF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3.</w:t>
      </w:r>
      <w:r w:rsidR="00FF1484" w:rsidRPr="00FF1484">
        <w:rPr>
          <w:rFonts w:ascii="Times New Roman" w:hAnsi="Times New Roman" w:cs="Times New Roman"/>
          <w:lang w:val="x-none"/>
        </w:rPr>
        <w:t xml:space="preserve"> São expressamente vedadas à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:</w:t>
      </w:r>
    </w:p>
    <w:p w14:paraId="04E8DEDE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3.1.</w:t>
      </w:r>
      <w:r w:rsidR="00FF1484" w:rsidRPr="00FF1484">
        <w:rPr>
          <w:rFonts w:ascii="Times New Roman" w:hAnsi="Times New Roman" w:cs="Times New Roman"/>
          <w:lang w:val="x-none"/>
        </w:rPr>
        <w:t xml:space="preserve"> A veiculação de publicidade acerca deste contrato, salvo se houver prévia autorização da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;</w:t>
      </w:r>
    </w:p>
    <w:p w14:paraId="74BAAC48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3.2.</w:t>
      </w:r>
      <w:r w:rsidR="00FF1484" w:rsidRPr="00FF1484">
        <w:rPr>
          <w:rFonts w:ascii="Times New Roman" w:hAnsi="Times New Roman" w:cs="Times New Roman"/>
          <w:lang w:val="x-none"/>
        </w:rPr>
        <w:t xml:space="preserve"> A subcontratação para a execução do objeto deste contrato;</w:t>
      </w:r>
    </w:p>
    <w:p w14:paraId="38704ADB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3.3.</w:t>
      </w:r>
      <w:r w:rsidR="00FF1484" w:rsidRPr="00FF1484">
        <w:rPr>
          <w:rFonts w:ascii="Times New Roman" w:hAnsi="Times New Roman" w:cs="Times New Roman"/>
          <w:lang w:val="x-none"/>
        </w:rPr>
        <w:t xml:space="preserve"> A contratação de servidor pertencente ao quadro de pessoal da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, ativo ou aposentado há menos de 5 (cinco) anos, ou de ocupante de cargo em comissão, assim como de seu cônjuge, companheiro, parente em linha reta, colateral ou por afinidade, até o 3º grau, durante a vigência deste contrato.</w:t>
      </w:r>
    </w:p>
    <w:p w14:paraId="46F48169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3.4.</w:t>
      </w:r>
      <w:r w:rsidR="00FF1484" w:rsidRPr="00FF1484">
        <w:rPr>
          <w:rFonts w:ascii="Times New Roman" w:hAnsi="Times New Roman" w:cs="Times New Roman"/>
          <w:lang w:val="x-none"/>
        </w:rPr>
        <w:t xml:space="preserve">  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deverá apresentar em seu Equipamento o comprovante da autorização de funcionamento expedida pelo órgão competente do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Ministério da Saúde – ANVISA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2D15686C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</w:t>
      </w:r>
      <w:r w:rsidR="00FF1484" w:rsidRPr="00FF1484">
        <w:rPr>
          <w:rFonts w:ascii="Times New Roman" w:hAnsi="Times New Roman" w:cs="Times New Roman"/>
          <w:lang w:val="x-none"/>
        </w:rPr>
        <w:t xml:space="preserve"> Obrigações da Contratada </w:t>
      </w:r>
    </w:p>
    <w:p w14:paraId="2953B175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4.1.</w:t>
      </w:r>
      <w:r w:rsidR="00FF1484" w:rsidRPr="00FF1484">
        <w:rPr>
          <w:rFonts w:ascii="Times New Roman" w:hAnsi="Times New Roman" w:cs="Times New Roman"/>
          <w:lang w:val="x-none"/>
        </w:rPr>
        <w:t xml:space="preserve"> Responder por quaisquer danos causados diretamente ao Equipamento; </w:t>
      </w:r>
    </w:p>
    <w:p w14:paraId="0ACB8E27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4.2.</w:t>
      </w:r>
      <w:r w:rsidR="00FF1484" w:rsidRPr="00FF1484">
        <w:rPr>
          <w:rFonts w:ascii="Times New Roman" w:hAnsi="Times New Roman" w:cs="Times New Roman"/>
          <w:lang w:val="x-none"/>
        </w:rPr>
        <w:t xml:space="preserve"> Fornecer o Equipamento de acordo com as especificações exigidas e constantes no Termo de </w:t>
      </w:r>
      <w:r w:rsidRPr="00FF1484">
        <w:rPr>
          <w:rFonts w:ascii="Times New Roman" w:hAnsi="Times New Roman" w:cs="Times New Roman"/>
          <w:lang w:val="x-none"/>
        </w:rPr>
        <w:t>Referência</w:t>
      </w:r>
      <w:r w:rsidR="00FF1484" w:rsidRPr="00FF1484">
        <w:rPr>
          <w:rFonts w:ascii="Times New Roman" w:hAnsi="Times New Roman" w:cs="Times New Roman"/>
          <w:lang w:val="x-none"/>
        </w:rPr>
        <w:t>;</w:t>
      </w:r>
    </w:p>
    <w:p w14:paraId="3E192DEF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4.3.</w:t>
      </w:r>
      <w:r w:rsidR="00FF1484" w:rsidRPr="00FF1484">
        <w:rPr>
          <w:rFonts w:ascii="Times New Roman" w:hAnsi="Times New Roman" w:cs="Times New Roman"/>
          <w:lang w:val="x-none"/>
        </w:rPr>
        <w:t xml:space="preserve"> Substituir, no prazo máximo de 0</w:t>
      </w:r>
      <w:r w:rsidR="006C2078">
        <w:rPr>
          <w:rFonts w:ascii="Times New Roman" w:hAnsi="Times New Roman" w:cs="Times New Roman"/>
        </w:rPr>
        <w:t>2</w:t>
      </w:r>
      <w:r w:rsidR="00FF1484" w:rsidRPr="00FF1484">
        <w:rPr>
          <w:rFonts w:ascii="Times New Roman" w:hAnsi="Times New Roman" w:cs="Times New Roman"/>
          <w:lang w:val="x-none"/>
        </w:rPr>
        <w:t xml:space="preserve"> (</w:t>
      </w:r>
      <w:r w:rsidR="006C2078">
        <w:rPr>
          <w:rFonts w:ascii="Times New Roman" w:hAnsi="Times New Roman" w:cs="Times New Roman"/>
        </w:rPr>
        <w:t>dois</w:t>
      </w:r>
      <w:r w:rsidR="00FF1484" w:rsidRPr="00FF1484">
        <w:rPr>
          <w:rFonts w:ascii="Times New Roman" w:hAnsi="Times New Roman" w:cs="Times New Roman"/>
          <w:lang w:val="x-none"/>
        </w:rPr>
        <w:t>) dias</w:t>
      </w:r>
      <w:r w:rsidR="006C2078">
        <w:rPr>
          <w:rFonts w:ascii="Times New Roman" w:hAnsi="Times New Roman" w:cs="Times New Roman"/>
        </w:rPr>
        <w:t xml:space="preserve"> úteis</w:t>
      </w:r>
      <w:r w:rsidR="00FF1484" w:rsidRPr="00FF1484">
        <w:rPr>
          <w:rFonts w:ascii="Times New Roman" w:hAnsi="Times New Roman" w:cs="Times New Roman"/>
          <w:lang w:val="x-none"/>
        </w:rPr>
        <w:t xml:space="preserve">, o Equipamento que for considerado inadequado ou defeituoso pelo profissional técnico; </w:t>
      </w:r>
    </w:p>
    <w:p w14:paraId="6703F367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4.4.</w:t>
      </w:r>
      <w:r w:rsidR="00FF1484" w:rsidRPr="00FF1484">
        <w:rPr>
          <w:rFonts w:ascii="Times New Roman" w:hAnsi="Times New Roman" w:cs="Times New Roman"/>
          <w:lang w:val="x-none"/>
        </w:rPr>
        <w:t xml:space="preserve"> Apresentar, sempre que solicitados, documentos que comprovem a procedência do Equipamento;</w:t>
      </w:r>
    </w:p>
    <w:p w14:paraId="1D9D9E7F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4.5.</w:t>
      </w:r>
      <w:r w:rsidR="00FF1484" w:rsidRPr="00FF1484">
        <w:rPr>
          <w:rFonts w:ascii="Times New Roman" w:hAnsi="Times New Roman" w:cs="Times New Roman"/>
          <w:lang w:val="x-none"/>
        </w:rPr>
        <w:t xml:space="preserve"> Comunicar a Secretaria de Saúde de Vigia de Nazaré-PA qualquer anormalidade de caráter urgente referente ao fornecimento do Equipamento e prestar os esclarecimentos julgados necessários; </w:t>
      </w:r>
    </w:p>
    <w:p w14:paraId="42D62D14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4.6.</w:t>
      </w:r>
      <w:r w:rsidR="00FF1484" w:rsidRPr="00FF1484">
        <w:rPr>
          <w:rFonts w:ascii="Times New Roman" w:hAnsi="Times New Roman" w:cs="Times New Roman"/>
          <w:lang w:val="x-none"/>
        </w:rPr>
        <w:t xml:space="preserve"> Manter, durante o fornecimento, em compatibilidade com as obrigações a serem assumidas, todas as condições de habilitação e qualificação exigidas na licitação;</w:t>
      </w:r>
    </w:p>
    <w:p w14:paraId="2D8C21EC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4.7.</w:t>
      </w:r>
      <w:r w:rsidR="00FF1484" w:rsidRPr="00FF1484">
        <w:rPr>
          <w:rFonts w:ascii="Times New Roman" w:hAnsi="Times New Roman" w:cs="Times New Roman"/>
          <w:lang w:val="x-none"/>
        </w:rPr>
        <w:t xml:space="preserve"> O equipamento somente será aceito se estiver plenamente de acordo com as especificações apresentadas no </w:t>
      </w:r>
      <w:r w:rsidR="00C713BE">
        <w:rPr>
          <w:rFonts w:ascii="Times New Roman" w:hAnsi="Times New Roman" w:cs="Times New Roman"/>
        </w:rPr>
        <w:t>Termo de Referência</w:t>
      </w:r>
      <w:r w:rsidR="00FF1484" w:rsidRPr="00FF1484">
        <w:rPr>
          <w:rFonts w:ascii="Times New Roman" w:hAnsi="Times New Roman" w:cs="Times New Roman"/>
          <w:lang w:val="x-none"/>
        </w:rPr>
        <w:t xml:space="preserve">; </w:t>
      </w:r>
    </w:p>
    <w:p w14:paraId="73FE2369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4.8.</w:t>
      </w:r>
      <w:r w:rsidR="00FF1484" w:rsidRPr="00FF1484">
        <w:rPr>
          <w:rFonts w:ascii="Times New Roman" w:hAnsi="Times New Roman" w:cs="Times New Roman"/>
          <w:lang w:val="x-none"/>
        </w:rPr>
        <w:t xml:space="preserve"> Todas as despesas e providências decorrentes </w:t>
      </w:r>
      <w:r w:rsidR="00C713BE">
        <w:rPr>
          <w:rFonts w:ascii="Times New Roman" w:hAnsi="Times New Roman" w:cs="Times New Roman"/>
        </w:rPr>
        <w:t>necessárias ao</w:t>
      </w:r>
      <w:r w:rsidR="00FF1484" w:rsidRPr="00FF1484">
        <w:rPr>
          <w:rFonts w:ascii="Times New Roman" w:hAnsi="Times New Roman" w:cs="Times New Roman"/>
          <w:lang w:val="x-none"/>
        </w:rPr>
        <w:t xml:space="preserve"> transporte seguro</w:t>
      </w:r>
      <w:r w:rsidR="00C713BE">
        <w:rPr>
          <w:rFonts w:ascii="Times New Roman" w:hAnsi="Times New Roman" w:cs="Times New Roman"/>
        </w:rPr>
        <w:t xml:space="preserve"> do equipamento até o endereço indicado na Cláusula Quarta,</w:t>
      </w:r>
      <w:r w:rsidR="00FF1484" w:rsidRPr="00FF1484">
        <w:rPr>
          <w:rFonts w:ascii="Times New Roman" w:hAnsi="Times New Roman" w:cs="Times New Roman"/>
          <w:lang w:val="x-none"/>
        </w:rPr>
        <w:t xml:space="preserve"> serão de exclusiva responsabilidade da </w:t>
      </w:r>
      <w:r w:rsidR="00C713BE" w:rsidRPr="00C713BE">
        <w:rPr>
          <w:rFonts w:ascii="Times New Roman" w:hAnsi="Times New Roman" w:cs="Times New Roman"/>
          <w:b/>
          <w:bCs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, </w:t>
      </w:r>
      <w:r w:rsidR="00C713BE">
        <w:rPr>
          <w:rFonts w:ascii="Times New Roman" w:hAnsi="Times New Roman" w:cs="Times New Roman"/>
        </w:rPr>
        <w:t xml:space="preserve">sem que esta possa ser transferida, sob qualquer hipótese, </w:t>
      </w:r>
      <w:r w:rsidR="00FF1484" w:rsidRPr="00FF1484">
        <w:rPr>
          <w:rFonts w:ascii="Times New Roman" w:hAnsi="Times New Roman" w:cs="Times New Roman"/>
          <w:lang w:val="x-none"/>
        </w:rPr>
        <w:t>ao Município.</w:t>
      </w:r>
    </w:p>
    <w:p w14:paraId="77A17AB0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</w:t>
      </w:r>
      <w:r w:rsidR="00FF1484" w:rsidRPr="00FF1484">
        <w:rPr>
          <w:rFonts w:ascii="Times New Roman" w:hAnsi="Times New Roman" w:cs="Times New Roman"/>
          <w:lang w:val="x-none"/>
        </w:rPr>
        <w:t xml:space="preserve"> A Contratante deve:</w:t>
      </w:r>
    </w:p>
    <w:p w14:paraId="08ECA269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5.1.</w:t>
      </w:r>
      <w:r w:rsidR="00FF1484" w:rsidRPr="00FF1484">
        <w:rPr>
          <w:rFonts w:ascii="Times New Roman" w:hAnsi="Times New Roman" w:cs="Times New Roman"/>
          <w:lang w:val="x-none"/>
        </w:rPr>
        <w:t xml:space="preserve"> Expedir a ordem de fornecimento;</w:t>
      </w:r>
    </w:p>
    <w:p w14:paraId="791F3BFB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5.2.</w:t>
      </w:r>
      <w:r w:rsidR="00FF1484" w:rsidRPr="00FF1484">
        <w:rPr>
          <w:rFonts w:ascii="Times New Roman" w:hAnsi="Times New Roman" w:cs="Times New Roman"/>
          <w:lang w:val="x-none"/>
        </w:rPr>
        <w:t xml:space="preserve"> Prestar as informações e os esclarecimentos solicitados pela 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para a fiel execução do contrato;</w:t>
      </w:r>
    </w:p>
    <w:p w14:paraId="3E4D01F9" w14:textId="77777777" w:rsidR="00FF1484" w:rsidRPr="00FF1484" w:rsidRDefault="003241F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5.3.</w:t>
      </w:r>
      <w:r w:rsidR="00FF1484" w:rsidRPr="00FF1484">
        <w:rPr>
          <w:rFonts w:ascii="Times New Roman" w:hAnsi="Times New Roman" w:cs="Times New Roman"/>
          <w:lang w:val="x-none"/>
        </w:rPr>
        <w:t xml:space="preserve"> Receber o equipamento no dia previamente agendado, no horário de funcionamento da unidade responsável pelo recebimento;</w:t>
      </w:r>
    </w:p>
    <w:p w14:paraId="2B51759D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5.4.</w:t>
      </w:r>
      <w:r w:rsidR="00FF1484" w:rsidRPr="00FF1484">
        <w:rPr>
          <w:rFonts w:ascii="Times New Roman" w:hAnsi="Times New Roman" w:cs="Times New Roman"/>
          <w:lang w:val="x-none"/>
        </w:rPr>
        <w:t xml:space="preserve"> Solicitar o reparo, a correção, a remoção, a reconstrução ou a substituição do Equipamento do contrato em que se verificarem vícios, defeitos ou incorreções;</w:t>
      </w:r>
    </w:p>
    <w:p w14:paraId="6F19DECD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5.5.</w:t>
      </w:r>
      <w:r w:rsidR="00FF1484" w:rsidRPr="00FF1484">
        <w:rPr>
          <w:rFonts w:ascii="Times New Roman" w:hAnsi="Times New Roman" w:cs="Times New Roman"/>
          <w:lang w:val="x-none"/>
        </w:rPr>
        <w:t xml:space="preserve"> Efetuar os pagamentos devidos pela entrega do Equipamento, desde que cumpridas todas as formalidades e exigências do contrato.</w:t>
      </w:r>
    </w:p>
    <w:p w14:paraId="4E854559" w14:textId="77777777" w:rsidR="00FF1484" w:rsidRPr="00B76A49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21594904"/>
      <w:r w:rsidRPr="00B76A49">
        <w:rPr>
          <w:rFonts w:ascii="Times New Roman" w:hAnsi="Times New Roman" w:cs="Times New Roman"/>
          <w:b/>
          <w:bCs/>
        </w:rPr>
        <w:t xml:space="preserve">9.0 - </w:t>
      </w:r>
      <w:r w:rsidR="00FF1484" w:rsidRPr="00B76A49">
        <w:rPr>
          <w:rFonts w:ascii="Times New Roman" w:hAnsi="Times New Roman" w:cs="Times New Roman"/>
          <w:b/>
          <w:bCs/>
          <w:u w:val="single"/>
          <w:lang w:val="x-none"/>
        </w:rPr>
        <w:t>CLÁUSULA NONA – DO RECEBIMENTO DO MATERIAL</w:t>
      </w:r>
      <w:r w:rsidRPr="00B76A49">
        <w:rPr>
          <w:rFonts w:ascii="Times New Roman" w:hAnsi="Times New Roman" w:cs="Times New Roman"/>
          <w:b/>
          <w:bCs/>
        </w:rPr>
        <w:t>:</w:t>
      </w:r>
    </w:p>
    <w:p w14:paraId="69C2504E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recebimento provisório do equipamento, para efeito de posterior verificação da sua conformidade com as especificações, será realizado pela Secretaria Municipal de Saúde em até </w:t>
      </w:r>
      <w:r>
        <w:rPr>
          <w:rFonts w:ascii="Times New Roman" w:hAnsi="Times New Roman" w:cs="Times New Roman"/>
        </w:rPr>
        <w:t>0</w:t>
      </w:r>
      <w:r w:rsidR="001515B5">
        <w:rPr>
          <w:rFonts w:ascii="Times New Roman" w:hAnsi="Times New Roman" w:cs="Times New Roman"/>
        </w:rPr>
        <w:t>1</w:t>
      </w:r>
      <w:r w:rsidR="00FF1484" w:rsidRPr="00FF1484">
        <w:rPr>
          <w:rFonts w:ascii="Times New Roman" w:hAnsi="Times New Roman" w:cs="Times New Roman"/>
          <w:lang w:val="x-none"/>
        </w:rPr>
        <w:t xml:space="preserve"> (</w:t>
      </w:r>
      <w:r w:rsidR="001515B5">
        <w:rPr>
          <w:rFonts w:ascii="Times New Roman" w:hAnsi="Times New Roman" w:cs="Times New Roman"/>
        </w:rPr>
        <w:t>um</w:t>
      </w:r>
      <w:r w:rsidR="00FF1484" w:rsidRPr="00FF1484">
        <w:rPr>
          <w:rFonts w:ascii="Times New Roman" w:hAnsi="Times New Roman" w:cs="Times New Roman"/>
          <w:lang w:val="x-none"/>
        </w:rPr>
        <w:t>) dia út</w:t>
      </w:r>
      <w:r w:rsidR="001515B5">
        <w:rPr>
          <w:rFonts w:ascii="Times New Roman" w:hAnsi="Times New Roman" w:cs="Times New Roman"/>
        </w:rPr>
        <w:t>il</w:t>
      </w:r>
      <w:r w:rsidR="00FF1484" w:rsidRPr="00FF1484">
        <w:rPr>
          <w:rFonts w:ascii="Times New Roman" w:hAnsi="Times New Roman" w:cs="Times New Roman"/>
          <w:lang w:val="x-none"/>
        </w:rPr>
        <w:t xml:space="preserve"> após o ato da entrega.</w:t>
      </w:r>
    </w:p>
    <w:p w14:paraId="5E8FAC88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O recebimento definitivo será realizado pela Secretaria Municipal de Saúde no prazo de </w:t>
      </w:r>
      <w:r w:rsidR="001515B5">
        <w:rPr>
          <w:rFonts w:ascii="Times New Roman" w:hAnsi="Times New Roman" w:cs="Times New Roman"/>
        </w:rPr>
        <w:t>05</w:t>
      </w:r>
      <w:r w:rsidR="00FF1484" w:rsidRPr="00FF1484">
        <w:rPr>
          <w:rFonts w:ascii="Times New Roman" w:hAnsi="Times New Roman" w:cs="Times New Roman"/>
          <w:lang w:val="x-none"/>
        </w:rPr>
        <w:t xml:space="preserve"> (</w:t>
      </w:r>
      <w:r w:rsidR="001515B5">
        <w:rPr>
          <w:rFonts w:ascii="Times New Roman" w:hAnsi="Times New Roman" w:cs="Times New Roman"/>
        </w:rPr>
        <w:t>cinco</w:t>
      </w:r>
      <w:r w:rsidR="00FF1484" w:rsidRPr="00FF1484">
        <w:rPr>
          <w:rFonts w:ascii="Times New Roman" w:hAnsi="Times New Roman" w:cs="Times New Roman"/>
          <w:lang w:val="x-none"/>
        </w:rPr>
        <w:t>) dias corridos, contados do recebimento provisório.</w:t>
      </w:r>
    </w:p>
    <w:p w14:paraId="48DAC256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3.</w:t>
      </w:r>
      <w:r w:rsidR="00FF1484" w:rsidRPr="00FF1484">
        <w:rPr>
          <w:rFonts w:ascii="Times New Roman" w:hAnsi="Times New Roman" w:cs="Times New Roman"/>
          <w:lang w:val="x-none"/>
        </w:rPr>
        <w:t xml:space="preserve"> No ato de entrega do equipamento, o fornecedor deve apresentar documento fiscal válido correspondente ao fornecimento.</w:t>
      </w:r>
    </w:p>
    <w:p w14:paraId="0B5E2A6C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4.</w:t>
      </w:r>
      <w:r w:rsidR="00FF1484" w:rsidRPr="00FF1484">
        <w:rPr>
          <w:rFonts w:ascii="Times New Roman" w:hAnsi="Times New Roman" w:cs="Times New Roman"/>
          <w:lang w:val="x-none"/>
        </w:rPr>
        <w:t xml:space="preserve"> O equipamento entregue no recebimento deverá apresentar o mesmo padrão de qualidade, resistência e funcionalidade, seguindo exatamente as especificações técnicas conforme o Termo de Referência.</w:t>
      </w:r>
    </w:p>
    <w:p w14:paraId="368E2828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5.</w:t>
      </w:r>
      <w:r w:rsidR="00FF1484" w:rsidRPr="00FF1484">
        <w:rPr>
          <w:rFonts w:ascii="Times New Roman" w:hAnsi="Times New Roman" w:cs="Times New Roman"/>
          <w:lang w:val="x-none"/>
        </w:rPr>
        <w:t xml:space="preserve"> O equipamento apresentado deverá possuir etiqueta permanente de identificação do fabricante, fixada em local de fácil visualização, contendo o nome do fabricante, além de estar acompanhado do manual de instruções e do Certificado de Garantia do Fabricante.</w:t>
      </w:r>
    </w:p>
    <w:p w14:paraId="06A765D8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6.</w:t>
      </w:r>
      <w:r w:rsidR="00FF1484" w:rsidRPr="00FF1484">
        <w:rPr>
          <w:rFonts w:ascii="Times New Roman" w:hAnsi="Times New Roman" w:cs="Times New Roman"/>
          <w:lang w:val="x-none"/>
        </w:rPr>
        <w:t xml:space="preserve"> Se, após o recebimento provisório, constatar-se que o equipamento foi entregue em desacordo com a proposta, com vício, fora de especificação ou incompletos, o fornecedor será notificado p</w:t>
      </w:r>
      <w:r w:rsidR="00D53F94">
        <w:rPr>
          <w:rFonts w:ascii="Times New Roman" w:hAnsi="Times New Roman" w:cs="Times New Roman"/>
        </w:rPr>
        <w:t>elo</w:t>
      </w:r>
      <w:r w:rsidR="00C713BE">
        <w:rPr>
          <w:rFonts w:ascii="Times New Roman" w:hAnsi="Times New Roman" w:cs="Times New Roman"/>
        </w:rPr>
        <w:t xml:space="preserve"> endereço eletrônico</w:t>
      </w:r>
      <w:r w:rsidR="00D53F94">
        <w:rPr>
          <w:rFonts w:ascii="Times New Roman" w:hAnsi="Times New Roman" w:cs="Times New Roman"/>
        </w:rPr>
        <w:t xml:space="preserve"> saudevigia2017@hotmail.com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5EFAC4BE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6.1.</w:t>
      </w:r>
      <w:r w:rsidR="00FF1484" w:rsidRPr="00FF1484">
        <w:rPr>
          <w:rFonts w:ascii="Times New Roman" w:hAnsi="Times New Roman" w:cs="Times New Roman"/>
          <w:lang w:val="x-none"/>
        </w:rPr>
        <w:t xml:space="preserve"> A 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deverá efetuar a troca do(s) produto(s), </w:t>
      </w:r>
      <w:r w:rsidR="006C2078">
        <w:rPr>
          <w:rFonts w:ascii="Times New Roman" w:hAnsi="Times New Roman" w:cs="Times New Roman"/>
        </w:rPr>
        <w:t>substituir no prazo de 02 (dois) dias úteis</w:t>
      </w:r>
      <w:r w:rsidR="00FF1484" w:rsidRPr="00FF1484">
        <w:rPr>
          <w:rFonts w:ascii="Times New Roman" w:hAnsi="Times New Roman" w:cs="Times New Roman"/>
          <w:lang w:val="x-none"/>
        </w:rPr>
        <w:t>, a contar do recebimento da solicitação.</w:t>
      </w:r>
    </w:p>
    <w:p w14:paraId="555A8C7B" w14:textId="77777777" w:rsidR="00FF1484" w:rsidRPr="00FF1484" w:rsidRDefault="00B76A4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9.</w:t>
      </w:r>
      <w:r w:rsidR="00FF1484" w:rsidRPr="00B76A49">
        <w:rPr>
          <w:rFonts w:ascii="Times New Roman" w:hAnsi="Times New Roman" w:cs="Times New Roman"/>
          <w:b/>
          <w:bCs/>
          <w:lang w:val="x-none"/>
        </w:rPr>
        <w:t>6.2.</w:t>
      </w:r>
      <w:r w:rsidR="00FF1484" w:rsidRPr="00FF1484">
        <w:rPr>
          <w:rFonts w:ascii="Times New Roman" w:hAnsi="Times New Roman" w:cs="Times New Roman"/>
          <w:lang w:val="x-none"/>
        </w:rPr>
        <w:t xml:space="preserve"> Nesse caso, serão interrompidos os prazos de recebimento e suspenso o pagamento até que sanada a situação, quando ocorrerá um novo recebimento provisório e o reinício de contagem dos prazos.</w:t>
      </w:r>
      <w:bookmarkEnd w:id="3"/>
    </w:p>
    <w:p w14:paraId="0DCC3443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10.0 -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– DO ACOMPANHAMENTO E DA FISCALIZAÇÃO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6DFD9F31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10.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Durante a vigência deste contrato, a entrega do equipamento será acompanhada e fiscalizada por um servidor da Secretaria Municipal de </w:t>
      </w:r>
      <w:r w:rsidRPr="00FF1484">
        <w:rPr>
          <w:rFonts w:ascii="Times New Roman" w:hAnsi="Times New Roman" w:cs="Times New Roman"/>
          <w:lang w:val="x-none"/>
        </w:rPr>
        <w:t>Saúde</w:t>
      </w:r>
      <w:r w:rsidR="00FF1484" w:rsidRPr="00FF1484">
        <w:rPr>
          <w:rFonts w:ascii="Times New Roman" w:hAnsi="Times New Roman" w:cs="Times New Roman"/>
          <w:lang w:val="x-none"/>
        </w:rPr>
        <w:t xml:space="preserve">, designado como fiscal de contrato ou por representante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, devidamente designado para esse fim, permitida a assistência de terceiros.</w:t>
      </w:r>
    </w:p>
    <w:p w14:paraId="35D10520" w14:textId="77777777" w:rsidR="00D53F9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10.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A atestação de conformidade do fornecimento do equipamento cabe ao titular do setor responsável pela fiscalização do contrato ou a outro servidor designado para esse fim.</w:t>
      </w:r>
    </w:p>
    <w:p w14:paraId="2EBE6CE0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1</w:t>
      </w:r>
      <w:r w:rsidRPr="001515B5">
        <w:rPr>
          <w:rFonts w:ascii="Times New Roman" w:hAnsi="Times New Roman" w:cs="Times New Roman"/>
          <w:b/>
          <w:bCs/>
        </w:rPr>
        <w:t xml:space="preserve">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</w:t>
      </w:r>
      <w:r w:rsidR="00D53F94">
        <w:rPr>
          <w:rFonts w:ascii="Times New Roman" w:hAnsi="Times New Roman" w:cs="Times New Roman"/>
          <w:b/>
          <w:bCs/>
          <w:u w:val="single"/>
        </w:rPr>
        <w:t>PRIMEIRA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 xml:space="preserve"> – DA RESCISÃO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5A639574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 rescisão deste contrato se dará nos termos dos artigos 77, 78, 79 e 80 da Lei nº 8.666/93.</w:t>
      </w:r>
    </w:p>
    <w:p w14:paraId="3969794E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1.1</w:t>
      </w:r>
      <w:r w:rsidRPr="001515B5">
        <w:rPr>
          <w:rFonts w:ascii="Times New Roman" w:hAnsi="Times New Roman" w:cs="Times New Roman"/>
          <w:b/>
          <w:bCs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No caso de rescisão provocada por inadimplemento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poderá reter, cautelarmente, os créditos decorrentes do contrato até o valor dos prejuízos causados, já calculados ou estimados.</w:t>
      </w:r>
    </w:p>
    <w:p w14:paraId="1E5F69F9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No procedimento que visa à rescisão do contrato, será assegurado o contraditório e a ampla defesa, sendo que, depois de encerrada a instrução inicial,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terá o prazo de 5 (cinco) dias úteis para se manifestar e produzir provas, sem prejuízo da possibilidade de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adotar, motivadamente, providências acauteladoras.</w:t>
      </w:r>
    </w:p>
    <w:p w14:paraId="4D71379E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2</w:t>
      </w:r>
      <w:r w:rsidRPr="001515B5">
        <w:rPr>
          <w:rFonts w:ascii="Times New Roman" w:hAnsi="Times New Roman" w:cs="Times New Roman"/>
          <w:b/>
          <w:bCs/>
        </w:rPr>
        <w:t xml:space="preserve">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</w:t>
      </w:r>
      <w:r w:rsidR="00D53F94">
        <w:rPr>
          <w:rFonts w:ascii="Times New Roman" w:hAnsi="Times New Roman" w:cs="Times New Roman"/>
          <w:b/>
          <w:bCs/>
          <w:u w:val="single"/>
        </w:rPr>
        <w:t>SEGUNDA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 xml:space="preserve"> – DA FUNDAMENTAÇÃO LEGAL E DA VINCULAÇÃO DO CONTRATO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0B6F9127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D53F9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presente contrato fundamenta-se n</w:t>
      </w:r>
      <w:r w:rsidR="00596BD8">
        <w:rPr>
          <w:rFonts w:ascii="Times New Roman" w:hAnsi="Times New Roman" w:cs="Times New Roman"/>
        </w:rPr>
        <w:t>o art. 55, XI, da</w:t>
      </w:r>
      <w:r w:rsidR="00FF1484" w:rsidRPr="00FF1484">
        <w:rPr>
          <w:rFonts w:ascii="Times New Roman" w:hAnsi="Times New Roman" w:cs="Times New Roman"/>
          <w:lang w:val="x-none"/>
        </w:rPr>
        <w:t xml:space="preserve"> Lei nº 8.666/1993 e vincula-se ao Termo de Referência, constante do processo nº </w:t>
      </w:r>
      <w:r w:rsidRPr="001515B5">
        <w:rPr>
          <w:rFonts w:ascii="Times New Roman" w:hAnsi="Times New Roman" w:cs="Times New Roman"/>
          <w:b/>
          <w:bCs/>
        </w:rPr>
        <w:t>7/2020-008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 xml:space="preserve"> SEMSA</w:t>
      </w:r>
      <w:r w:rsidR="00FF1484" w:rsidRPr="00FF1484">
        <w:rPr>
          <w:rFonts w:ascii="Times New Roman" w:hAnsi="Times New Roman" w:cs="Times New Roman"/>
          <w:lang w:val="x-none"/>
        </w:rPr>
        <w:t xml:space="preserve">, bem como à proposta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52203618" w14:textId="77777777" w:rsidR="00FF1484" w:rsidRPr="006227A1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27A1">
        <w:rPr>
          <w:rFonts w:ascii="Times New Roman" w:hAnsi="Times New Roman" w:cs="Times New Roman"/>
          <w:b/>
          <w:bCs/>
        </w:rPr>
        <w:t>1</w:t>
      </w:r>
      <w:r w:rsidR="006227A1" w:rsidRPr="006227A1">
        <w:rPr>
          <w:rFonts w:ascii="Times New Roman" w:hAnsi="Times New Roman" w:cs="Times New Roman"/>
          <w:b/>
          <w:bCs/>
        </w:rPr>
        <w:t>3</w:t>
      </w:r>
      <w:r w:rsidRPr="006227A1">
        <w:rPr>
          <w:rFonts w:ascii="Times New Roman" w:hAnsi="Times New Roman" w:cs="Times New Roman"/>
          <w:b/>
          <w:bCs/>
        </w:rPr>
        <w:t xml:space="preserve">.0 - </w:t>
      </w:r>
      <w:r w:rsidR="00FF1484" w:rsidRPr="006227A1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</w:t>
      </w:r>
      <w:r w:rsidR="006227A1" w:rsidRPr="006227A1">
        <w:rPr>
          <w:rFonts w:ascii="Times New Roman" w:hAnsi="Times New Roman" w:cs="Times New Roman"/>
          <w:b/>
          <w:bCs/>
          <w:u w:val="single"/>
        </w:rPr>
        <w:t>TERCEIRA</w:t>
      </w:r>
      <w:r w:rsidR="00FF1484" w:rsidRPr="006227A1">
        <w:rPr>
          <w:rFonts w:ascii="Times New Roman" w:hAnsi="Times New Roman" w:cs="Times New Roman"/>
          <w:b/>
          <w:bCs/>
          <w:u w:val="single"/>
          <w:lang w:val="x-none"/>
        </w:rPr>
        <w:t xml:space="preserve"> – DA LIQUIDAÇÃO E DO PAGAMENTO</w:t>
      </w:r>
      <w:r w:rsidRPr="006227A1">
        <w:rPr>
          <w:rFonts w:ascii="Times New Roman" w:hAnsi="Times New Roman" w:cs="Times New Roman"/>
          <w:b/>
          <w:bCs/>
        </w:rPr>
        <w:t>:</w:t>
      </w:r>
    </w:p>
    <w:p w14:paraId="38C82803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Para efeitos de recebimento definitivo do equipamento,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deve apresentar nota fiscal/fatura do fornecimento, em uma única via, emitida e entregue ao setor responsável pela fiscalização do contrato, com a finalidade de subsidiar a liquidação e o pagamento.</w:t>
      </w:r>
    </w:p>
    <w:p w14:paraId="71B3C724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realizará o pagamento no prazo de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30 (trinta) dias corridos</w:t>
      </w:r>
      <w:r w:rsidR="00FF1484" w:rsidRPr="00FF1484">
        <w:rPr>
          <w:rFonts w:ascii="Times New Roman" w:hAnsi="Times New Roman" w:cs="Times New Roman"/>
          <w:lang w:val="x-none"/>
        </w:rPr>
        <w:t>, contado do recebimento definitivo do equipamento e da apresentação do documento fiscal correspondente.</w:t>
      </w:r>
    </w:p>
    <w:p w14:paraId="18EB97EE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6227A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3.</w:t>
      </w:r>
      <w:r w:rsidR="00FF1484" w:rsidRPr="00FF1484">
        <w:rPr>
          <w:rFonts w:ascii="Times New Roman" w:hAnsi="Times New Roman" w:cs="Times New Roman"/>
          <w:lang w:val="x-none"/>
        </w:rPr>
        <w:t xml:space="preserve"> Caso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opte por efetuar o faturamento por meio de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CNPJ</w:t>
      </w:r>
      <w:r w:rsidR="00FF1484" w:rsidRPr="00FF1484">
        <w:rPr>
          <w:rFonts w:ascii="Times New Roman" w:hAnsi="Times New Roman" w:cs="Times New Roman"/>
          <w:lang w:val="x-none"/>
        </w:rPr>
        <w:t xml:space="preserve"> (matriz ou filial) distinto do constante do contrato, deverá comprovar a regularidade fiscal e trabalhista tanto do estabelecimento contratado como do estabelecimento que efetivamente executar o objeto, por ocasião dos pagamentos.</w:t>
      </w:r>
    </w:p>
    <w:p w14:paraId="21305603" w14:textId="77777777" w:rsidR="00FF1484" w:rsidRPr="008E0670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8E0670">
        <w:rPr>
          <w:rFonts w:ascii="Times New Roman" w:hAnsi="Times New Roman" w:cs="Times New Roman"/>
          <w:b/>
          <w:bCs/>
        </w:rPr>
        <w:t>1</w:t>
      </w:r>
      <w:r w:rsidR="006227A1" w:rsidRPr="008E0670">
        <w:rPr>
          <w:rFonts w:ascii="Times New Roman" w:hAnsi="Times New Roman" w:cs="Times New Roman"/>
          <w:b/>
          <w:bCs/>
        </w:rPr>
        <w:t>3</w:t>
      </w:r>
      <w:r w:rsidRPr="008E0670">
        <w:rPr>
          <w:rFonts w:ascii="Times New Roman" w:hAnsi="Times New Roman" w:cs="Times New Roman"/>
          <w:b/>
          <w:bCs/>
        </w:rPr>
        <w:t>.</w:t>
      </w:r>
      <w:r w:rsidR="00FF1484" w:rsidRPr="008E0670">
        <w:rPr>
          <w:rFonts w:ascii="Times New Roman" w:hAnsi="Times New Roman" w:cs="Times New Roman"/>
          <w:b/>
          <w:bCs/>
          <w:lang w:val="x-none"/>
        </w:rPr>
        <w:t>4.</w:t>
      </w:r>
      <w:r w:rsidR="00FF1484" w:rsidRPr="008E0670">
        <w:rPr>
          <w:rFonts w:ascii="Times New Roman" w:hAnsi="Times New Roman" w:cs="Times New Roman"/>
          <w:lang w:val="x-none"/>
        </w:rPr>
        <w:t xml:space="preserve"> O pagamento será realizado por meio de transferência bancária, </w:t>
      </w:r>
      <w:r w:rsidR="008E0670" w:rsidRPr="008E0670">
        <w:rPr>
          <w:rFonts w:ascii="Times New Roman" w:hAnsi="Times New Roman" w:cs="Times New Roman"/>
          <w:b/>
          <w:bCs/>
        </w:rPr>
        <w:t>Agência: 0049-00</w:t>
      </w:r>
      <w:r w:rsidR="008E0670" w:rsidRPr="008E0670">
        <w:rPr>
          <w:rFonts w:ascii="Times New Roman" w:hAnsi="Times New Roman" w:cs="Times New Roman"/>
        </w:rPr>
        <w:t xml:space="preserve">, </w:t>
      </w:r>
      <w:r w:rsidR="008E0670" w:rsidRPr="008E0670">
        <w:rPr>
          <w:rFonts w:ascii="Times New Roman" w:hAnsi="Times New Roman" w:cs="Times New Roman"/>
          <w:b/>
          <w:bCs/>
        </w:rPr>
        <w:t>Conta Corrente: 578489-1</w:t>
      </w:r>
      <w:r w:rsidR="008E0670" w:rsidRPr="008E0670">
        <w:rPr>
          <w:rFonts w:ascii="Times New Roman" w:hAnsi="Times New Roman" w:cs="Times New Roman"/>
        </w:rPr>
        <w:t xml:space="preserve">, </w:t>
      </w:r>
      <w:r w:rsidR="008E0670" w:rsidRPr="008E0670">
        <w:rPr>
          <w:rFonts w:ascii="Times New Roman" w:hAnsi="Times New Roman" w:cs="Times New Roman"/>
          <w:b/>
          <w:bCs/>
        </w:rPr>
        <w:t>Banco BANPARA</w:t>
      </w:r>
      <w:r w:rsidR="00C82D44" w:rsidRPr="008E0670">
        <w:rPr>
          <w:rFonts w:ascii="Times New Roman" w:hAnsi="Times New Roman" w:cs="Times New Roman"/>
        </w:rPr>
        <w:t xml:space="preserve">, </w:t>
      </w:r>
      <w:r w:rsidR="00FF1484" w:rsidRPr="008E0670">
        <w:rPr>
          <w:rFonts w:ascii="Times New Roman" w:hAnsi="Times New Roman" w:cs="Times New Roman"/>
          <w:lang w:val="x-none"/>
        </w:rPr>
        <w:t xml:space="preserve">creditada na conta corrente da </w:t>
      </w:r>
      <w:r w:rsidR="00FF1484" w:rsidRPr="008E067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8E0670">
        <w:rPr>
          <w:rFonts w:ascii="Times New Roman" w:hAnsi="Times New Roman" w:cs="Times New Roman"/>
          <w:lang w:val="x-none"/>
        </w:rPr>
        <w:t>.</w:t>
      </w:r>
    </w:p>
    <w:p w14:paraId="56606EAE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5.</w:t>
      </w:r>
      <w:r w:rsidR="00FF1484" w:rsidRPr="00FF1484">
        <w:rPr>
          <w:rFonts w:ascii="Times New Roman" w:hAnsi="Times New Roman" w:cs="Times New Roman"/>
          <w:lang w:val="x-none"/>
        </w:rPr>
        <w:t xml:space="preserve">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, observados os princípios do contraditório e da ampla defesa, poderá deduzir, cautelar ou definitivamente, do montante a pagar à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, os valores correspondentes a multas, ressarcimentos ou indenizações devidas pela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, nos termos deste contrato.</w:t>
      </w:r>
    </w:p>
    <w:p w14:paraId="4C82EEE3" w14:textId="77777777" w:rsidR="00FF1484" w:rsidRPr="009C53E1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6.</w:t>
      </w:r>
      <w:r w:rsidR="00FF1484" w:rsidRPr="00FF1484">
        <w:rPr>
          <w:rFonts w:ascii="Times New Roman" w:hAnsi="Times New Roman" w:cs="Times New Roman"/>
          <w:lang w:val="x-none"/>
        </w:rPr>
        <w:t xml:space="preserve"> No caso de atraso de pagamento, desde que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não tenha concorrido de alguma forma para tanto, serão devidos pela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encargos moratórios à taxa nominal de 6% a.a. (seis por cento ao ano), capitalizados diariamente em regime de juros simples. O valor dos encargos será calculado pela fórmula: EM = I x N x VP, onde: EM = Encargos moratórios devidos; N = Números de dias entre a data prevista para o pagamento e a do efetivo pagamento; I = Índice de compensação financeira = 0,00016438; e VP = Valor da prestação em atraso.</w:t>
      </w:r>
      <w:r w:rsidR="009C53E1">
        <w:rPr>
          <w:rFonts w:ascii="Times New Roman" w:hAnsi="Times New Roman" w:cs="Times New Roman"/>
        </w:rPr>
        <w:t xml:space="preserve"> O pagamento deve ser fixado pela variação do índice medido pelo IPCA, para o período.</w:t>
      </w:r>
    </w:p>
    <w:p w14:paraId="561366F6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 w:rsidRPr="001515B5">
        <w:rPr>
          <w:rFonts w:ascii="Times New Roman" w:hAnsi="Times New Roman" w:cs="Times New Roman"/>
          <w:b/>
          <w:bCs/>
        </w:rPr>
        <w:t xml:space="preserve">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QU</w:t>
      </w:r>
      <w:r w:rsidR="006227A1">
        <w:rPr>
          <w:rFonts w:ascii="Times New Roman" w:hAnsi="Times New Roman" w:cs="Times New Roman"/>
          <w:b/>
          <w:bCs/>
          <w:u w:val="single"/>
        </w:rPr>
        <w:t>AR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TA – DAS SANÇÕES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4161C5CE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Com fundamento no artigo </w:t>
      </w:r>
      <w:r w:rsidR="00C82D44">
        <w:rPr>
          <w:rFonts w:ascii="Times New Roman" w:hAnsi="Times New Roman" w:cs="Times New Roman"/>
        </w:rPr>
        <w:t>77</w:t>
      </w:r>
      <w:r w:rsidR="00FF1484" w:rsidRPr="00FF1484">
        <w:rPr>
          <w:rFonts w:ascii="Times New Roman" w:hAnsi="Times New Roman" w:cs="Times New Roman"/>
          <w:lang w:val="x-none"/>
        </w:rPr>
        <w:t xml:space="preserve"> da Lei nº </w:t>
      </w:r>
      <w:r w:rsidR="00C82D44">
        <w:rPr>
          <w:rFonts w:ascii="Times New Roman" w:hAnsi="Times New Roman" w:cs="Times New Roman"/>
        </w:rPr>
        <w:t>8.666</w:t>
      </w:r>
      <w:r w:rsidR="00FF1484" w:rsidRPr="00FF1484">
        <w:rPr>
          <w:rFonts w:ascii="Times New Roman" w:hAnsi="Times New Roman" w:cs="Times New Roman"/>
          <w:lang w:val="x-none"/>
        </w:rPr>
        <w:t>/</w:t>
      </w:r>
      <w:r w:rsidR="00C82D44">
        <w:rPr>
          <w:rFonts w:ascii="Times New Roman" w:hAnsi="Times New Roman" w:cs="Times New Roman"/>
        </w:rPr>
        <w:t>1993</w:t>
      </w:r>
      <w:r w:rsidR="00FF1484" w:rsidRPr="00FF1484">
        <w:rPr>
          <w:rFonts w:ascii="Times New Roman" w:hAnsi="Times New Roman" w:cs="Times New Roman"/>
          <w:lang w:val="x-none"/>
        </w:rPr>
        <w:t xml:space="preserve">, ficará impedida de licitar e contratar com a Secretaria Municipal de Saúde e será descredenciada do </w:t>
      </w:r>
      <w:r w:rsidR="00FF1484" w:rsidRPr="00C82D44">
        <w:rPr>
          <w:rFonts w:ascii="Times New Roman" w:hAnsi="Times New Roman" w:cs="Times New Roman"/>
          <w:b/>
          <w:bCs/>
          <w:lang w:val="x-none"/>
        </w:rPr>
        <w:t>SICAF</w:t>
      </w:r>
      <w:r w:rsidR="00FF1484" w:rsidRPr="00FF1484">
        <w:rPr>
          <w:rFonts w:ascii="Times New Roman" w:hAnsi="Times New Roman" w:cs="Times New Roman"/>
          <w:lang w:val="x-none"/>
        </w:rPr>
        <w:t xml:space="preserve">, pelo prazo de até 5 (cinco) anos, garantida a ampla defesa, sem prejuízo da rescisão unilateral do contrato e da aplicação de multa de até 30% (trinta por cento) sobre o valor total da contratação,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que:</w:t>
      </w:r>
    </w:p>
    <w:p w14:paraId="5EEE52E4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1.1.</w:t>
      </w:r>
      <w:r w:rsidR="00FF1484" w:rsidRPr="00FF1484">
        <w:rPr>
          <w:rFonts w:ascii="Times New Roman" w:hAnsi="Times New Roman" w:cs="Times New Roman"/>
          <w:lang w:val="x-none"/>
        </w:rPr>
        <w:t xml:space="preserve"> Apresentar documentação falsa;</w:t>
      </w:r>
    </w:p>
    <w:p w14:paraId="77EED39C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1.2.</w:t>
      </w:r>
      <w:r w:rsidR="00FF1484" w:rsidRPr="00FF1484">
        <w:rPr>
          <w:rFonts w:ascii="Times New Roman" w:hAnsi="Times New Roman" w:cs="Times New Roman"/>
          <w:lang w:val="x-none"/>
        </w:rPr>
        <w:t xml:space="preserve"> Fraudar a execução do contrato;</w:t>
      </w:r>
    </w:p>
    <w:p w14:paraId="2038FF42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1.3.</w:t>
      </w:r>
      <w:r w:rsidR="00FF1484" w:rsidRPr="00FF1484">
        <w:rPr>
          <w:rFonts w:ascii="Times New Roman" w:hAnsi="Times New Roman" w:cs="Times New Roman"/>
          <w:lang w:val="x-none"/>
        </w:rPr>
        <w:t xml:space="preserve"> Comportar-se de modo inidôneo;</w:t>
      </w:r>
    </w:p>
    <w:p w14:paraId="45A55CEB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1.4.</w:t>
      </w:r>
      <w:r w:rsidR="00FF1484" w:rsidRPr="00FF1484">
        <w:rPr>
          <w:rFonts w:ascii="Times New Roman" w:hAnsi="Times New Roman" w:cs="Times New Roman"/>
          <w:lang w:val="x-none"/>
        </w:rPr>
        <w:t xml:space="preserve"> Cometer fraude fiscal; ou</w:t>
      </w:r>
    </w:p>
    <w:p w14:paraId="73EA8A52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1.5.</w:t>
      </w:r>
      <w:r w:rsidR="00FF1484" w:rsidRPr="00FF1484">
        <w:rPr>
          <w:rFonts w:ascii="Times New Roman" w:hAnsi="Times New Roman" w:cs="Times New Roman"/>
          <w:lang w:val="x-none"/>
        </w:rPr>
        <w:t xml:space="preserve"> Fizer declaração falsa.</w:t>
      </w:r>
    </w:p>
    <w:p w14:paraId="07C95BA9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Para os fins do item </w:t>
      </w:r>
      <w:r w:rsidR="00C82D44">
        <w:rPr>
          <w:rFonts w:ascii="Times New Roman" w:hAnsi="Times New Roman" w:cs="Times New Roman"/>
        </w:rPr>
        <w:t>15.</w:t>
      </w:r>
      <w:r w:rsidR="00FF1484" w:rsidRPr="00FF1484">
        <w:rPr>
          <w:rFonts w:ascii="Times New Roman" w:hAnsi="Times New Roman" w:cs="Times New Roman"/>
          <w:lang w:val="x-none"/>
        </w:rPr>
        <w:t>1.3, reputar-se-ão inidôneos atos tais como os descritos nos artigos 92, parágrafo único, 96 e 97, parágrafo único, da Lei nº 8.666/1993.</w:t>
      </w:r>
    </w:p>
    <w:p w14:paraId="52CE1D36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3.</w:t>
      </w:r>
      <w:r w:rsidR="00FF1484" w:rsidRPr="00FF1484">
        <w:rPr>
          <w:rFonts w:ascii="Times New Roman" w:hAnsi="Times New Roman" w:cs="Times New Roman"/>
          <w:lang w:val="x-none"/>
        </w:rPr>
        <w:t xml:space="preserve"> Com fundamento nos artigos 86 e 87, incisos I a IV, da Lei nº 8.666, de 1993, nos casos de retardamento, inexecução do objeto ou de falha na execução do contrato, garantida a ampla defesa,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poderá ser sancionada, isoladamente, ou juntamente com as multas definidas nos itens </w:t>
      </w:r>
      <w:r w:rsidR="00C82D44">
        <w:rPr>
          <w:rFonts w:ascii="Times New Roman" w:hAnsi="Times New Roman" w:cs="Times New Roman"/>
        </w:rPr>
        <w:t>15.</w:t>
      </w:r>
      <w:r w:rsidR="00FF1484" w:rsidRPr="00FF1484">
        <w:rPr>
          <w:rFonts w:ascii="Times New Roman" w:hAnsi="Times New Roman" w:cs="Times New Roman"/>
          <w:lang w:val="x-none"/>
        </w:rPr>
        <w:t xml:space="preserve">4, </w:t>
      </w:r>
      <w:r w:rsidR="00C82D44">
        <w:rPr>
          <w:rFonts w:ascii="Times New Roman" w:hAnsi="Times New Roman" w:cs="Times New Roman"/>
        </w:rPr>
        <w:t>15.</w:t>
      </w:r>
      <w:r w:rsidR="00FF1484" w:rsidRPr="00FF1484">
        <w:rPr>
          <w:rFonts w:ascii="Times New Roman" w:hAnsi="Times New Roman" w:cs="Times New Roman"/>
          <w:lang w:val="x-none"/>
        </w:rPr>
        <w:t xml:space="preserve">5 e </w:t>
      </w:r>
      <w:r w:rsidR="00C82D44">
        <w:rPr>
          <w:rFonts w:ascii="Times New Roman" w:hAnsi="Times New Roman" w:cs="Times New Roman"/>
        </w:rPr>
        <w:t>15.</w:t>
      </w:r>
      <w:r w:rsidR="00FF1484" w:rsidRPr="00FF1484">
        <w:rPr>
          <w:rFonts w:ascii="Times New Roman" w:hAnsi="Times New Roman" w:cs="Times New Roman"/>
          <w:lang w:val="x-none"/>
        </w:rPr>
        <w:t>6 abaixo, com as seguintes sanções:</w:t>
      </w:r>
    </w:p>
    <w:p w14:paraId="48439102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3.1.</w:t>
      </w:r>
      <w:r w:rsidR="00FF1484" w:rsidRPr="00FF1484">
        <w:rPr>
          <w:rFonts w:ascii="Times New Roman" w:hAnsi="Times New Roman" w:cs="Times New Roman"/>
          <w:lang w:val="x-none"/>
        </w:rPr>
        <w:t xml:space="preserve"> Advertência;</w:t>
      </w:r>
    </w:p>
    <w:p w14:paraId="631EE53F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3.2.</w:t>
      </w:r>
      <w:r w:rsidR="00FF1484" w:rsidRPr="00FF1484">
        <w:rPr>
          <w:rFonts w:ascii="Times New Roman" w:hAnsi="Times New Roman" w:cs="Times New Roman"/>
          <w:lang w:val="x-none"/>
        </w:rPr>
        <w:t xml:space="preserve"> Suspensão temporária de participação em licitação e impedimento de contratar com a Secretaria Municipal de Saúde de Vigia de Nazaré, por prazo não superior a dois anos;</w:t>
      </w:r>
    </w:p>
    <w:p w14:paraId="334D94D4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3.3.</w:t>
      </w:r>
      <w:r w:rsidR="00FF1484" w:rsidRPr="00FF1484">
        <w:rPr>
          <w:rFonts w:ascii="Times New Roman" w:hAnsi="Times New Roman" w:cs="Times New Roman"/>
          <w:lang w:val="x-none"/>
        </w:rPr>
        <w:t xml:space="preserve"> Declaração de inidoneidade para licitar ou contratar com a Administração Pública enquanto perdurarem os motivos determinantes da punição ou até que seja promovida a reabilitação perante a própria autoridade que </w:t>
      </w:r>
      <w:r w:rsidR="00FF1484" w:rsidRPr="00FF1484">
        <w:rPr>
          <w:rFonts w:ascii="Times New Roman" w:hAnsi="Times New Roman" w:cs="Times New Roman"/>
          <w:lang w:val="x-none"/>
        </w:rPr>
        <w:lastRenderedPageBreak/>
        <w:t xml:space="preserve">aplicou a penalidade, que será concedida sempre que 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ressarcir a Administração pelos prejuízos resultantes e após decorrido o prazo da sanção aplicada com base no inciso anterior; ou</w:t>
      </w:r>
    </w:p>
    <w:p w14:paraId="425354EB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3.4.</w:t>
      </w:r>
      <w:r w:rsidR="00FF1484" w:rsidRPr="00FF1484">
        <w:rPr>
          <w:rFonts w:ascii="Times New Roman" w:hAnsi="Times New Roman" w:cs="Times New Roman"/>
          <w:lang w:val="x-none"/>
        </w:rPr>
        <w:t xml:space="preserve"> Impedimento de licitar e contratar com a Secretaria Municipal de Saúde de Vigia de Nazaré e descredenciamento no SICAF, ou nos sistemas de cadastramento de fornecedores a que se refere o inciso XIV do art. 4º da Lei nº 10.520/2002, pelo prazo de até cinco anos.</w:t>
      </w:r>
    </w:p>
    <w:p w14:paraId="11ED954A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4.</w:t>
      </w:r>
      <w:r w:rsidR="00FF1484" w:rsidRPr="00FF1484">
        <w:rPr>
          <w:rFonts w:ascii="Times New Roman" w:hAnsi="Times New Roman" w:cs="Times New Roman"/>
          <w:lang w:val="x-none"/>
        </w:rPr>
        <w:t xml:space="preserve"> Em caso de inexecução parcial do objeto, 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fica sujeita a multa equivalente a 1% (um por cento) do valor unitário do bem em atraso, por dia, por unidade, até o limite de 20% (vinte por cento) do valor empenhado.</w:t>
      </w:r>
    </w:p>
    <w:p w14:paraId="6284EA28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4.1.</w:t>
      </w:r>
      <w:r w:rsidR="00FF1484" w:rsidRPr="00FF1484">
        <w:rPr>
          <w:rFonts w:ascii="Times New Roman" w:hAnsi="Times New Roman" w:cs="Times New Roman"/>
          <w:lang w:val="x-none"/>
        </w:rPr>
        <w:t xml:space="preserve"> Considera-se inexecução parcial, entre outros, o atraso injustificado no prazo de entrega até o limite de 10 (dez) dias corridos.</w:t>
      </w:r>
    </w:p>
    <w:p w14:paraId="2017FC2A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5.</w:t>
      </w:r>
      <w:r w:rsidR="00FF1484" w:rsidRPr="00FF1484">
        <w:rPr>
          <w:rFonts w:ascii="Times New Roman" w:hAnsi="Times New Roman" w:cs="Times New Roman"/>
          <w:lang w:val="x-none"/>
        </w:rPr>
        <w:t xml:space="preserve"> Em caso de inexecução total do objeto, 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fica sujeita à multa de, no máximo, 30% (trinta por cento) do valor empenhado.</w:t>
      </w:r>
    </w:p>
    <w:p w14:paraId="5331A5DB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5.1.</w:t>
      </w:r>
      <w:r w:rsidR="00FF1484" w:rsidRPr="00FF1484">
        <w:rPr>
          <w:rFonts w:ascii="Times New Roman" w:hAnsi="Times New Roman" w:cs="Times New Roman"/>
          <w:lang w:val="x-none"/>
        </w:rPr>
        <w:t xml:space="preserve"> Considera-se inexecução total, entre outros, o atraso injustificado no prazo de entrega superior a 10 (dez) dias corridos.</w:t>
      </w:r>
    </w:p>
    <w:p w14:paraId="32B4B127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6.</w:t>
      </w:r>
      <w:r w:rsidR="00FF1484" w:rsidRPr="00FF1484">
        <w:rPr>
          <w:rFonts w:ascii="Times New Roman" w:hAnsi="Times New Roman" w:cs="Times New Roman"/>
          <w:lang w:val="x-none"/>
        </w:rPr>
        <w:t xml:space="preserve"> O não cumprimento de obrigação contratual acessória, a exemplo da garantia exigida na Cláusula Sexta (Garantia dos materiais), sujeitará 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à multa de até 10% (dez por cento) do valor empenhado.</w:t>
      </w:r>
    </w:p>
    <w:p w14:paraId="58FD02E7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7.</w:t>
      </w:r>
      <w:r w:rsidR="00FF1484" w:rsidRPr="00FF1484">
        <w:rPr>
          <w:rFonts w:ascii="Times New Roman" w:hAnsi="Times New Roman" w:cs="Times New Roman"/>
          <w:lang w:val="x-none"/>
        </w:rPr>
        <w:t xml:space="preserve"> O valor da multa poderá ser descontado das faturas devidas à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7D653AAC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7.1.</w:t>
      </w:r>
      <w:r w:rsidR="00FF1484" w:rsidRPr="00FF1484">
        <w:rPr>
          <w:rFonts w:ascii="Times New Roman" w:hAnsi="Times New Roman" w:cs="Times New Roman"/>
          <w:lang w:val="x-none"/>
        </w:rPr>
        <w:t xml:space="preserve"> Se os valores das faturas forem insuficientes, fica 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obrigada a recolher a importância devida no prazo de 15 (quinze) dias, contados da comunicação oficial.</w:t>
      </w:r>
    </w:p>
    <w:p w14:paraId="2F88C1C3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7.2.</w:t>
      </w:r>
      <w:r w:rsidR="00FF1484" w:rsidRPr="00FF1484">
        <w:rPr>
          <w:rFonts w:ascii="Times New Roman" w:hAnsi="Times New Roman" w:cs="Times New Roman"/>
          <w:lang w:val="x-none"/>
        </w:rPr>
        <w:t xml:space="preserve"> Esgotados os meios administrativos para cobrança do valor devido pela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à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, o débito será encaminhado para inscrição em dívida ativa.</w:t>
      </w:r>
    </w:p>
    <w:p w14:paraId="2C7E1142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8.</w:t>
      </w:r>
      <w:r w:rsidR="00FF1484" w:rsidRPr="00FF1484">
        <w:rPr>
          <w:rFonts w:ascii="Times New Roman" w:hAnsi="Times New Roman" w:cs="Times New Roman"/>
          <w:lang w:val="x-none"/>
        </w:rPr>
        <w:t xml:space="preserve"> O contrato, sem prejuízo das multas e demais cominações legais previstas, poderá ser rescindido unilateralmente, por ato formal da Administração, nos casos enumerados no art. 78, incisos I a XII e XVII, da Lei nº 8.666/93.</w:t>
      </w:r>
    </w:p>
    <w:p w14:paraId="7B68EC63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5</w:t>
      </w:r>
      <w:r w:rsidRPr="005A66E0">
        <w:rPr>
          <w:rFonts w:ascii="Times New Roman" w:hAnsi="Times New Roman" w:cs="Times New Roman"/>
          <w:b/>
          <w:bCs/>
        </w:rPr>
        <w:t xml:space="preserve">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</w:t>
      </w:r>
      <w:r w:rsidR="006227A1">
        <w:rPr>
          <w:rFonts w:ascii="Times New Roman" w:hAnsi="Times New Roman" w:cs="Times New Roman"/>
          <w:b/>
          <w:bCs/>
          <w:u w:val="single"/>
        </w:rPr>
        <w:t>QUINTA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 xml:space="preserve"> – DOS ACRÉSCIMOS E SUPRESSÕES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034182E3" w14:textId="77777777" w:rsidR="00D53F94" w:rsidRDefault="00D53F9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1515B5">
        <w:rPr>
          <w:rFonts w:ascii="Times New Roman" w:hAnsi="Times New Roman" w:cs="Times New Roman"/>
          <w:b/>
          <w:bCs/>
          <w:lang w:val="x-none"/>
        </w:rPr>
        <w:t>1.</w:t>
      </w:r>
      <w:r w:rsidRPr="00FF1484">
        <w:rPr>
          <w:rFonts w:ascii="Times New Roman" w:hAnsi="Times New Roman" w:cs="Times New Roman"/>
          <w:lang w:val="x-none"/>
        </w:rPr>
        <w:t xml:space="preserve"> Este contrato pode ser alterado nos casos previstos no art. 65 da Lei n.º 8.666/93, desde que haja interesse da </w:t>
      </w:r>
      <w:r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Pr="00FF1484">
        <w:rPr>
          <w:rFonts w:ascii="Times New Roman" w:hAnsi="Times New Roman" w:cs="Times New Roman"/>
          <w:lang w:val="x-none"/>
        </w:rPr>
        <w:t>, com a apresentação das devidas justificativas.</w:t>
      </w:r>
    </w:p>
    <w:p w14:paraId="0346E7C1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5</w:t>
      </w:r>
      <w:r w:rsidRPr="005A66E0">
        <w:rPr>
          <w:rFonts w:ascii="Times New Roman" w:hAnsi="Times New Roman" w:cs="Times New Roman"/>
          <w:b/>
          <w:bCs/>
        </w:rPr>
        <w:t>.</w:t>
      </w:r>
      <w:r w:rsidR="00D53F94">
        <w:rPr>
          <w:rFonts w:ascii="Times New Roman" w:hAnsi="Times New Roman" w:cs="Times New Roman"/>
          <w:b/>
          <w:bCs/>
        </w:rPr>
        <w:t>2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Os contratos derivados do presente certame poderão sofrer acréscimos ou supressões na forma do § 1º do art. 65, da Lei nº 8.666/93.</w:t>
      </w:r>
    </w:p>
    <w:p w14:paraId="52358DD0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5</w:t>
      </w:r>
      <w:r w:rsidRPr="005A66E0">
        <w:rPr>
          <w:rFonts w:ascii="Times New Roman" w:hAnsi="Times New Roman" w:cs="Times New Roman"/>
          <w:b/>
          <w:bCs/>
        </w:rPr>
        <w:t>.</w:t>
      </w:r>
      <w:r w:rsidR="00596BD8">
        <w:rPr>
          <w:rFonts w:ascii="Times New Roman" w:hAnsi="Times New Roman" w:cs="Times New Roman"/>
          <w:b/>
          <w:bCs/>
        </w:rPr>
        <w:t>3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Na hipótese prevista no item anterior, o empenho se dará pela ordem de registro e na razão dos respectivos limites de fornecimento do contrato.</w:t>
      </w:r>
    </w:p>
    <w:p w14:paraId="6B8E45F6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5</w:t>
      </w:r>
      <w:r w:rsidRPr="005A66E0">
        <w:rPr>
          <w:rFonts w:ascii="Times New Roman" w:hAnsi="Times New Roman" w:cs="Times New Roman"/>
          <w:b/>
          <w:bCs/>
        </w:rPr>
        <w:t>.</w:t>
      </w:r>
      <w:r w:rsidR="00596BD8">
        <w:rPr>
          <w:rFonts w:ascii="Times New Roman" w:hAnsi="Times New Roman" w:cs="Times New Roman"/>
          <w:b/>
          <w:bCs/>
        </w:rPr>
        <w:t>4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A supressão do equipamento registrado no contrato poderá ser total ou parcial, a critério do contratante, considerando-se o disposto no § 4º do artigo 15 da Lei nº 8.666/93.</w:t>
      </w:r>
    </w:p>
    <w:p w14:paraId="4C1EEC06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6</w:t>
      </w:r>
      <w:r w:rsidRPr="005A66E0">
        <w:rPr>
          <w:rFonts w:ascii="Times New Roman" w:hAnsi="Times New Roman" w:cs="Times New Roman"/>
          <w:b/>
          <w:bCs/>
        </w:rPr>
        <w:t xml:space="preserve">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>CLÁUSULA DÉCIMA S</w:t>
      </w:r>
      <w:r w:rsidR="006227A1">
        <w:rPr>
          <w:rFonts w:ascii="Times New Roman" w:hAnsi="Times New Roman" w:cs="Times New Roman"/>
          <w:b/>
          <w:bCs/>
          <w:u w:val="single"/>
        </w:rPr>
        <w:t>EXTA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 xml:space="preserve"> - DA PUBLICAÇÃO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59516D2F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6227A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presente Contrato será publicado na imprensa oficial, na forma da Lei nº 8.666/93.</w:t>
      </w:r>
    </w:p>
    <w:p w14:paraId="23D67719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7</w:t>
      </w:r>
      <w:r w:rsidRPr="005A66E0">
        <w:rPr>
          <w:rFonts w:ascii="Times New Roman" w:hAnsi="Times New Roman" w:cs="Times New Roman"/>
          <w:b/>
          <w:bCs/>
        </w:rPr>
        <w:t xml:space="preserve">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</w:t>
      </w:r>
      <w:r w:rsidR="006227A1">
        <w:rPr>
          <w:rFonts w:ascii="Times New Roman" w:hAnsi="Times New Roman" w:cs="Times New Roman"/>
          <w:b/>
          <w:bCs/>
          <w:u w:val="single"/>
        </w:rPr>
        <w:t>SÉTIMA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 xml:space="preserve"> – DO FORO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75A3B772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</w:t>
      </w:r>
      <w:r w:rsidR="006227A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As questões decorrentes da execução deste instrumento, que não possam ser dirimidas administrativamente, serão processadas e julgadas na Justiça Comum, no Foro da cidade de Vigia de Nazaré-P</w:t>
      </w:r>
      <w:r w:rsidR="00C82D44">
        <w:rPr>
          <w:rFonts w:ascii="Times New Roman" w:hAnsi="Times New Roman" w:cs="Times New Roman"/>
        </w:rPr>
        <w:t>A</w:t>
      </w:r>
      <w:r w:rsidR="00FF1484" w:rsidRPr="00FF1484">
        <w:rPr>
          <w:rFonts w:ascii="Times New Roman" w:hAnsi="Times New Roman" w:cs="Times New Roman"/>
          <w:lang w:val="x-none"/>
        </w:rPr>
        <w:t>, com exclusão de qualquer outro, por mais privilegiado que seja</w:t>
      </w:r>
      <w:r w:rsidR="00C82D44">
        <w:rPr>
          <w:rFonts w:ascii="Times New Roman" w:hAnsi="Times New Roman" w:cs="Times New Roman"/>
        </w:rPr>
        <w:t>.</w:t>
      </w:r>
    </w:p>
    <w:p w14:paraId="24C1878D" w14:textId="77777777" w:rsidR="00A70CB8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 xml:space="preserve">       </w:t>
      </w:r>
      <w:r w:rsidR="00FF1484" w:rsidRPr="00FF1484">
        <w:rPr>
          <w:rFonts w:ascii="Times New Roman" w:hAnsi="Times New Roman" w:cs="Times New Roman"/>
          <w:lang w:val="x-none"/>
        </w:rPr>
        <w:t xml:space="preserve">E, para firmeza e validade do que foi pactuado, lavrou-se o presente Contrato em 2 (duas) vias de igual teor e forma, para que surtam um só efeito, as quais, depois de lidas, são assinadas pelos representantes das partes,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e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, e pelas testemunhas abaixo.</w:t>
      </w:r>
    </w:p>
    <w:p w14:paraId="2F79FEDF" w14:textId="77777777" w:rsidR="00A70CB8" w:rsidRDefault="00A70CB8" w:rsidP="0044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371E6" w14:textId="77777777" w:rsidR="005A66E0" w:rsidRDefault="005A66E0" w:rsidP="0044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A569EF" w14:textId="77777777" w:rsidR="00A70CB8" w:rsidRDefault="00A70CB8" w:rsidP="005A6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VIGIA DE NAZARÉ - PA, em </w:t>
      </w:r>
      <w:r w:rsidR="008E0670">
        <w:rPr>
          <w:rFonts w:ascii="Times New Roman" w:hAnsi="Times New Roman" w:cs="Times New Roman"/>
        </w:rPr>
        <w:t>07</w:t>
      </w:r>
      <w:r w:rsidR="003F0651" w:rsidRPr="003F0651">
        <w:rPr>
          <w:rFonts w:ascii="Times New Roman" w:hAnsi="Times New Roman" w:cs="Times New Roman"/>
          <w:lang w:val="x-none"/>
        </w:rPr>
        <w:t xml:space="preserve"> de</w:t>
      </w:r>
      <w:r w:rsidR="005A66E0">
        <w:rPr>
          <w:rFonts w:ascii="Times New Roman" w:hAnsi="Times New Roman" w:cs="Times New Roman"/>
        </w:rPr>
        <w:t xml:space="preserve"> </w:t>
      </w:r>
      <w:r w:rsidR="008E0670">
        <w:rPr>
          <w:rFonts w:ascii="Times New Roman" w:hAnsi="Times New Roman" w:cs="Times New Roman"/>
        </w:rPr>
        <w:t>Maio</w:t>
      </w:r>
      <w:r w:rsidR="003F0651" w:rsidRPr="003F0651">
        <w:rPr>
          <w:rFonts w:ascii="Times New Roman" w:hAnsi="Times New Roman" w:cs="Times New Roman"/>
          <w:lang w:val="x-none"/>
        </w:rPr>
        <w:t xml:space="preserve"> de 20</w:t>
      </w:r>
      <w:r w:rsidR="005A66E0">
        <w:rPr>
          <w:rFonts w:ascii="Times New Roman" w:hAnsi="Times New Roman" w:cs="Times New Roman"/>
        </w:rPr>
        <w:t>20</w:t>
      </w:r>
      <w:r w:rsidRPr="004268ED">
        <w:rPr>
          <w:rFonts w:ascii="Times New Roman" w:hAnsi="Times New Roman" w:cs="Times New Roman"/>
          <w:lang w:val="x-none"/>
        </w:rPr>
        <w:t>.</w:t>
      </w:r>
    </w:p>
    <w:p w14:paraId="1ADDC686" w14:textId="77777777" w:rsidR="00A70CB8" w:rsidRPr="008E0670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15CE35" w14:textId="77777777" w:rsidR="00A70CB8" w:rsidRPr="00084A77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4A4B0" w14:textId="77777777" w:rsidR="00A70CB8" w:rsidRPr="002C32D5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7EE12F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x-none"/>
        </w:rPr>
        <w:t>_______________________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  <w:lang w:val="x-none"/>
        </w:rPr>
        <w:tab/>
      </w:r>
    </w:p>
    <w:p w14:paraId="5F919B78" w14:textId="77777777" w:rsidR="00A70CB8" w:rsidRPr="00D51E7C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D51E7C">
        <w:rPr>
          <w:rFonts w:ascii="Times New Roman" w:hAnsi="Times New Roman" w:cs="Times New Roman"/>
          <w:b/>
          <w:sz w:val="24"/>
          <w:szCs w:val="24"/>
        </w:rPr>
        <w:t>FUNDO MUNICIPAL DE SAÚDE</w:t>
      </w:r>
    </w:p>
    <w:p w14:paraId="70062ACD" w14:textId="77777777" w:rsidR="00A70CB8" w:rsidRPr="00D51E7C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D51E7C">
        <w:rPr>
          <w:rFonts w:ascii="Times New Roman" w:hAnsi="Times New Roman" w:cs="Times New Roman"/>
          <w:sz w:val="24"/>
          <w:szCs w:val="24"/>
          <w:lang w:val="x-none"/>
        </w:rPr>
        <w:t>ADELIA DO SOCORRO ALVES RODRIGUES</w:t>
      </w:r>
    </w:p>
    <w:p w14:paraId="37A4DD01" w14:textId="77777777" w:rsidR="00A70CB8" w:rsidRPr="00D51E7C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7C">
        <w:rPr>
          <w:rFonts w:ascii="Times New Roman" w:hAnsi="Times New Roman" w:cs="Times New Roman"/>
          <w:sz w:val="24"/>
          <w:szCs w:val="24"/>
          <w:lang w:val="x-none"/>
        </w:rPr>
        <w:t>Secret</w:t>
      </w:r>
      <w:r w:rsidRPr="00D51E7C">
        <w:rPr>
          <w:rFonts w:ascii="Times New Roman" w:hAnsi="Times New Roman" w:cs="Times New Roman"/>
          <w:sz w:val="24"/>
          <w:szCs w:val="24"/>
        </w:rPr>
        <w:t>ária Municipal</w:t>
      </w:r>
      <w:r w:rsidRPr="00D51E7C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r w:rsidRPr="00D51E7C">
        <w:rPr>
          <w:rFonts w:ascii="Times New Roman" w:hAnsi="Times New Roman" w:cs="Times New Roman"/>
          <w:sz w:val="24"/>
          <w:szCs w:val="24"/>
        </w:rPr>
        <w:t>Saúde</w:t>
      </w:r>
      <w:r w:rsidRPr="00D51E7C">
        <w:rPr>
          <w:rFonts w:ascii="Times New Roman" w:hAnsi="Times New Roman" w:cs="Times New Roman"/>
          <w:sz w:val="24"/>
          <w:szCs w:val="24"/>
          <w:lang w:val="x-none"/>
        </w:rPr>
        <w:t xml:space="preserve"> – Ordenadora de Despesa</w:t>
      </w:r>
    </w:p>
    <w:p w14:paraId="4ABF43CF" w14:textId="77777777" w:rsidR="00A70CB8" w:rsidRPr="00D51E7C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7C">
        <w:rPr>
          <w:rFonts w:ascii="Times New Roman" w:hAnsi="Times New Roman" w:cs="Times New Roman"/>
          <w:b/>
          <w:sz w:val="24"/>
          <w:szCs w:val="24"/>
          <w:lang w:val="x-none"/>
        </w:rPr>
        <w:t>CONTRATANTE</w:t>
      </w:r>
    </w:p>
    <w:p w14:paraId="26992AE0" w14:textId="77777777" w:rsidR="00A70CB8" w:rsidRPr="008E0670" w:rsidRDefault="00A70CB8" w:rsidP="00A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0EA293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7FBB05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366B95" w14:textId="77777777" w:rsidR="00A70CB8" w:rsidRPr="00D83910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_____________________</w:t>
      </w:r>
      <w:r>
        <w:rPr>
          <w:rFonts w:ascii="Times New Roman" w:hAnsi="Times New Roman" w:cs="Times New Roman"/>
        </w:rPr>
        <w:t>__________________________</w:t>
      </w:r>
    </w:p>
    <w:p w14:paraId="22CA18E2" w14:textId="77777777" w:rsidR="00A70CB8" w:rsidRPr="005A66E0" w:rsidRDefault="005A66E0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x-none"/>
        </w:rPr>
      </w:pPr>
      <w:r w:rsidRPr="005A66E0">
        <w:rPr>
          <w:rFonts w:ascii="Times New Roman" w:hAnsi="Times New Roman" w:cs="Times New Roman"/>
          <w:b/>
          <w:bCs/>
          <w:sz w:val="24"/>
          <w:szCs w:val="24"/>
        </w:rPr>
        <w:t>NTC SOLUTIONS COMÉRCIO DE PRODUTOS HOSPITALARES LTDA</w:t>
      </w:r>
    </w:p>
    <w:p w14:paraId="3E296334" w14:textId="77777777" w:rsidR="00A70CB8" w:rsidRPr="005A66E0" w:rsidRDefault="005A66E0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5A66E0">
        <w:rPr>
          <w:rFonts w:ascii="Times New Roman" w:hAnsi="Times New Roman" w:cs="Times New Roman"/>
          <w:bCs/>
          <w:sz w:val="24"/>
          <w:szCs w:val="24"/>
        </w:rPr>
        <w:t>PAULINA FIAMA DE ARAUJO COHEN</w:t>
      </w:r>
    </w:p>
    <w:p w14:paraId="54CF9835" w14:textId="77777777" w:rsidR="00A70CB8" w:rsidRPr="00CF4A7D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73">
        <w:rPr>
          <w:rFonts w:ascii="Times New Roman" w:hAnsi="Times New Roman" w:cs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CONTRATAD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3B0F0CAF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6670D6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03A4B9" w14:textId="77777777" w:rsidR="008E0670" w:rsidRPr="002C32D5" w:rsidRDefault="008E0670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D32507" w14:textId="77777777" w:rsidR="00A70CB8" w:rsidRPr="00D83910" w:rsidRDefault="00A70CB8" w:rsidP="00A70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6273">
        <w:rPr>
          <w:rFonts w:ascii="Times New Roman" w:hAnsi="Times New Roman" w:cs="Times New Roman"/>
          <w:b/>
          <w:lang w:val="x-none"/>
        </w:rPr>
        <w:t>TESTEMUNHAS</w:t>
      </w:r>
      <w:r>
        <w:rPr>
          <w:rFonts w:ascii="Times New Roman" w:hAnsi="Times New Roman" w:cs="Times New Roman"/>
          <w:lang w:val="x-non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1402C85" w14:textId="77777777" w:rsidR="00A70CB8" w:rsidRDefault="00A70CB8" w:rsidP="00A70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x-none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x-none"/>
        </w:rPr>
        <w:t>___________________________</w:t>
      </w:r>
      <w:r>
        <w:rPr>
          <w:rFonts w:ascii="Times New Roman" w:hAnsi="Times New Roman" w:cs="Times New Roman"/>
        </w:rPr>
        <w:t>____________            2:____________________________________</w:t>
      </w:r>
    </w:p>
    <w:p w14:paraId="75F8E63F" w14:textId="77777777" w:rsidR="00A70CB8" w:rsidRPr="00A70CB8" w:rsidRDefault="00A70CB8" w:rsidP="00440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CPF:____________________________________             CPF: _________________________________</w:t>
      </w:r>
    </w:p>
    <w:sectPr w:rsidR="00A70CB8" w:rsidRPr="00A70CB8" w:rsidSect="00723E8D">
      <w:headerReference w:type="default" r:id="rId8"/>
      <w:footerReference w:type="default" r:id="rId9"/>
      <w:pgSz w:w="11906" w:h="16838"/>
      <w:pgMar w:top="1417" w:right="991" w:bottom="1417" w:left="1134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55FB" w14:textId="77777777" w:rsidR="00B96E79" w:rsidRDefault="00B96E79" w:rsidP="00A70CB8">
      <w:pPr>
        <w:spacing w:after="0" w:line="240" w:lineRule="auto"/>
      </w:pPr>
      <w:r>
        <w:separator/>
      </w:r>
    </w:p>
  </w:endnote>
  <w:endnote w:type="continuationSeparator" w:id="0">
    <w:p w14:paraId="523B8B87" w14:textId="77777777" w:rsidR="00B96E79" w:rsidRDefault="00B96E79" w:rsidP="00A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9E29" w14:textId="77777777" w:rsidR="00FF1484" w:rsidRPr="00FF1484" w:rsidRDefault="00FF1484" w:rsidP="00A70CB8">
    <w:pPr>
      <w:pStyle w:val="Rodap"/>
      <w:pBdr>
        <w:bottom w:val="single" w:sz="12" w:space="1" w:color="auto"/>
      </w:pBdr>
      <w:jc w:val="right"/>
      <w:rPr>
        <w:sz w:val="4"/>
        <w:szCs w:val="4"/>
      </w:rPr>
    </w:pPr>
  </w:p>
  <w:p w14:paraId="65ED5FDC" w14:textId="77777777" w:rsidR="00A70CB8" w:rsidRPr="00FF1484" w:rsidRDefault="00A70CB8" w:rsidP="00A70CB8">
    <w:pPr>
      <w:pStyle w:val="Rodap"/>
      <w:jc w:val="right"/>
      <w:rPr>
        <w:sz w:val="18"/>
        <w:szCs w:val="18"/>
      </w:rPr>
    </w:pPr>
    <w:r>
      <w:rPr>
        <w:noProof/>
        <w:lang w:eastAsia="pt-BR"/>
      </w:rPr>
      <w:drawing>
        <wp:inline distT="0" distB="0" distL="0" distR="0" wp14:anchorId="49CE7C91" wp14:editId="118DAE74">
          <wp:extent cx="1671617" cy="500501"/>
          <wp:effectExtent l="19050" t="19050" r="5080" b="33020"/>
          <wp:docPr id="10" name="officeArt object" descr="LOGO APROVADA VIGIA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PROVADA VIGIA_COLOR.jpg" descr="LOGO APROVADA VIGIA_C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540000">
                    <a:off x="0" y="0"/>
                    <a:ext cx="1700025" cy="5090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0DFC" w14:textId="77777777" w:rsidR="00B96E79" w:rsidRDefault="00B96E79" w:rsidP="00A70CB8">
      <w:pPr>
        <w:spacing w:after="0" w:line="240" w:lineRule="auto"/>
      </w:pPr>
      <w:r>
        <w:separator/>
      </w:r>
    </w:p>
  </w:footnote>
  <w:footnote w:type="continuationSeparator" w:id="0">
    <w:p w14:paraId="0155CBDA" w14:textId="77777777" w:rsidR="00B96E79" w:rsidRDefault="00B96E79" w:rsidP="00A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81E" w14:textId="77777777" w:rsidR="00A70CB8" w:rsidRDefault="00A70CB8" w:rsidP="00A70C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AEE528" wp14:editId="4199F165">
          <wp:extent cx="779780" cy="895350"/>
          <wp:effectExtent l="0" t="0" r="1270" b="0"/>
          <wp:docPr id="9" name="officeArt object" descr="C:\Documents and Settings\DEPDH\Meus documentos\Minhas imagens\BRASÃO DE  VI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DEPDH\Meus documentos\Minhas imagens\BRASÃO DE  VIGIA.jpg" descr="C:\Documents and Settings\DEPDH\Meus documentos\Minhas imagens\BRASÃO DE  VIGI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906" cy="950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7F7EB00" w14:textId="77777777" w:rsidR="00A70CB8" w:rsidRPr="00D52ECF" w:rsidRDefault="00A70CB8" w:rsidP="00A70CB8">
    <w:pPr>
      <w:pStyle w:val="Cabealho"/>
      <w:jc w:val="center"/>
      <w:rPr>
        <w:rFonts w:eastAsia="Helvetica"/>
        <w:b/>
        <w:bCs/>
      </w:rPr>
    </w:pPr>
    <w:r w:rsidRPr="00D52ECF">
      <w:rPr>
        <w:b/>
        <w:bCs/>
      </w:rPr>
      <w:t>ESTADO DO PARÁ</w:t>
    </w:r>
  </w:p>
  <w:p w14:paraId="5CFF529D" w14:textId="77777777" w:rsidR="00A70CB8" w:rsidRPr="00D52ECF" w:rsidRDefault="00A70CB8" w:rsidP="00A70CB8">
    <w:pPr>
      <w:pStyle w:val="Corpo"/>
      <w:jc w:val="center"/>
      <w:rPr>
        <w:rFonts w:eastAsia="Helvetica" w:cs="Times New Roman"/>
        <w:b/>
        <w:bCs/>
        <w:lang w:val="pt-BR"/>
      </w:rPr>
    </w:pPr>
    <w:r w:rsidRPr="00D52ECF">
      <w:rPr>
        <w:rFonts w:cs="Times New Roman"/>
        <w:b/>
        <w:bCs/>
        <w:lang w:val="pt-BR"/>
      </w:rPr>
      <w:t>PREFEITURA MUNICIPAL DE VIGIA DE NAZAR</w:t>
    </w:r>
    <w:r w:rsidRPr="009368F0">
      <w:rPr>
        <w:rFonts w:cs="Times New Roman"/>
        <w:b/>
        <w:bCs/>
        <w:lang w:val="pt-PT"/>
      </w:rPr>
      <w:t>É</w:t>
    </w:r>
  </w:p>
  <w:p w14:paraId="4A11354A" w14:textId="77777777" w:rsidR="00A70CB8" w:rsidRPr="00D52ECF" w:rsidRDefault="00A70CB8" w:rsidP="00A70CB8">
    <w:pPr>
      <w:pStyle w:val="Cabealho"/>
      <w:pBdr>
        <w:bottom w:val="single" w:sz="12" w:space="0" w:color="000000"/>
      </w:pBdr>
      <w:jc w:val="center"/>
    </w:pPr>
    <w:r w:rsidRPr="00D52ECF">
      <w:t xml:space="preserve">Rua </w:t>
    </w:r>
    <w:r w:rsidR="00BF05CE" w:rsidRPr="00D52ECF">
      <w:t>Prof.ª</w:t>
    </w:r>
    <w:r w:rsidRPr="00D52ECF">
      <w:t xml:space="preserve">. Noêmia Belém, s/n, </w:t>
    </w:r>
    <w:r w:rsidR="00BF05CE" w:rsidRPr="00D52ECF">
      <w:t>Centro, Vigia</w:t>
    </w:r>
    <w:r w:rsidRPr="00D52ECF">
      <w:t>/PA - CEP: 68.780-000, CNPJ: 05.351.606/0001-95</w:t>
    </w:r>
  </w:p>
  <w:p w14:paraId="11363313" w14:textId="77777777" w:rsidR="00A70CB8" w:rsidRDefault="00A70C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8"/>
    <w:rsid w:val="001515B5"/>
    <w:rsid w:val="00185B03"/>
    <w:rsid w:val="001B084F"/>
    <w:rsid w:val="0020635F"/>
    <w:rsid w:val="00255E9C"/>
    <w:rsid w:val="002B01B0"/>
    <w:rsid w:val="003241F0"/>
    <w:rsid w:val="003F0651"/>
    <w:rsid w:val="00440C17"/>
    <w:rsid w:val="00596BD8"/>
    <w:rsid w:val="005A66E0"/>
    <w:rsid w:val="006227A1"/>
    <w:rsid w:val="006C2078"/>
    <w:rsid w:val="006E4C5B"/>
    <w:rsid w:val="00723E8D"/>
    <w:rsid w:val="007418B6"/>
    <w:rsid w:val="00896640"/>
    <w:rsid w:val="008E0670"/>
    <w:rsid w:val="0093450E"/>
    <w:rsid w:val="00942762"/>
    <w:rsid w:val="00995BF9"/>
    <w:rsid w:val="009B2AAE"/>
    <w:rsid w:val="009C53E1"/>
    <w:rsid w:val="00A70CB8"/>
    <w:rsid w:val="00B74B24"/>
    <w:rsid w:val="00B76A49"/>
    <w:rsid w:val="00B76F65"/>
    <w:rsid w:val="00B87BBB"/>
    <w:rsid w:val="00B96E79"/>
    <w:rsid w:val="00BD1239"/>
    <w:rsid w:val="00BF05CE"/>
    <w:rsid w:val="00C370AA"/>
    <w:rsid w:val="00C505F8"/>
    <w:rsid w:val="00C713BE"/>
    <w:rsid w:val="00C82D44"/>
    <w:rsid w:val="00D53F94"/>
    <w:rsid w:val="00DA5744"/>
    <w:rsid w:val="00EB5DB4"/>
    <w:rsid w:val="00F20DD6"/>
    <w:rsid w:val="00FD2713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6193"/>
  <w15:docId w15:val="{C44A03DA-7F2F-4A2F-AA67-3A9A75D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B8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0CB8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70CB8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Cabealho">
    <w:name w:val="header"/>
    <w:basedOn w:val="Normal"/>
    <w:link w:val="CabealhoChar"/>
    <w:unhideWhenUsed/>
    <w:rsid w:val="00A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CB8"/>
  </w:style>
  <w:style w:type="paragraph" w:styleId="Rodap">
    <w:name w:val="footer"/>
    <w:basedOn w:val="Normal"/>
    <w:link w:val="RodapChar"/>
    <w:uiPriority w:val="99"/>
    <w:unhideWhenUsed/>
    <w:rsid w:val="00A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CB8"/>
  </w:style>
  <w:style w:type="paragraph" w:customStyle="1" w:styleId="Corpo">
    <w:name w:val="Corpo"/>
    <w:rsid w:val="00A70C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B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F1484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FF1484"/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FF14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1B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0D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tc@ntcsolution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c@ntcsolutions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3222</Words>
  <Characters>17403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 Joseph</cp:lastModifiedBy>
  <cp:revision>5</cp:revision>
  <cp:lastPrinted>2020-05-08T16:18:00Z</cp:lastPrinted>
  <dcterms:created xsi:type="dcterms:W3CDTF">2020-05-08T14:12:00Z</dcterms:created>
  <dcterms:modified xsi:type="dcterms:W3CDTF">2020-05-08T16:23:00Z</dcterms:modified>
</cp:coreProperties>
</file>